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40C0BE" w14:textId="77777777" w:rsidR="008E6CE5" w:rsidRDefault="008E6CE5" w:rsidP="00EE687A">
      <w:pPr>
        <w:rPr>
          <w:rFonts w:ascii="MS Reference Sans Serif" w:hAnsi="MS Reference Sans Serif"/>
          <w:color w:val="9E2651"/>
          <w:lang w:val="en-US"/>
        </w:rPr>
      </w:pPr>
    </w:p>
    <w:p w14:paraId="43F410CE" w14:textId="14FC314A" w:rsidR="00EE687A" w:rsidRPr="000D2092" w:rsidRDefault="00EE687A" w:rsidP="00EE687A">
      <w:pPr>
        <w:rPr>
          <w:rFonts w:ascii="MS Reference Sans Serif" w:hAnsi="MS Reference Sans Serif"/>
          <w:b/>
          <w:bCs/>
          <w:i/>
          <w:iCs/>
          <w:color w:val="9E2651"/>
          <w:lang w:val="en-US"/>
        </w:rPr>
      </w:pPr>
      <w:r w:rsidRPr="000D2092">
        <w:rPr>
          <w:rFonts w:ascii="MS Reference Sans Serif" w:hAnsi="MS Reference Sans Serif"/>
          <w:b/>
          <w:bCs/>
          <w:i/>
          <w:iCs/>
          <w:color w:val="9E2651"/>
          <w:lang w:val="en-US"/>
        </w:rPr>
        <w:t xml:space="preserve">Lecture notes - </w:t>
      </w:r>
      <w:r w:rsidR="009072AF" w:rsidRPr="000D2092">
        <w:rPr>
          <w:rFonts w:ascii="MS Reference Sans Serif" w:hAnsi="MS Reference Sans Serif"/>
          <w:b/>
          <w:bCs/>
          <w:i/>
          <w:iCs/>
          <w:color w:val="9E2651"/>
          <w:lang w:val="en-US"/>
        </w:rPr>
        <w:t>Inhalation Sedation</w:t>
      </w:r>
      <w:r w:rsidRPr="000D2092">
        <w:rPr>
          <w:rFonts w:ascii="MS Reference Sans Serif" w:hAnsi="MS Reference Sans Serif"/>
          <w:b/>
          <w:bCs/>
          <w:i/>
          <w:iCs/>
          <w:color w:val="9E2651"/>
          <w:lang w:val="en-US"/>
        </w:rPr>
        <w:t xml:space="preserve"> - The Technique</w:t>
      </w:r>
    </w:p>
    <w:p w14:paraId="1372329C" w14:textId="77777777" w:rsidR="00BC5E31" w:rsidRDefault="00BC5E31" w:rsidP="009072AF">
      <w:pPr>
        <w:rPr>
          <w:rFonts w:ascii="MS Reference Sans Serif" w:hAnsi="MS Reference Sans Serif"/>
          <w:lang w:val="en-GB"/>
        </w:rPr>
      </w:pPr>
    </w:p>
    <w:p w14:paraId="3DED4242" w14:textId="77777777" w:rsidR="00BC5E31" w:rsidRPr="000D2092" w:rsidRDefault="00BC5E31" w:rsidP="00BC5E31">
      <w:pPr>
        <w:rPr>
          <w:rFonts w:ascii="MS Reference Sans Serif" w:hAnsi="MS Reference Sans Serif"/>
          <w:b/>
          <w:bCs/>
          <w:i/>
          <w:iCs/>
          <w:color w:val="9E2651"/>
          <w:lang w:val="en-US"/>
        </w:rPr>
      </w:pPr>
      <w:r w:rsidRPr="000D2092">
        <w:rPr>
          <w:rFonts w:ascii="MS Reference Sans Serif" w:hAnsi="MS Reference Sans Serif"/>
          <w:b/>
          <w:bCs/>
          <w:i/>
          <w:iCs/>
          <w:color w:val="9E2651"/>
          <w:lang w:val="en-US"/>
        </w:rPr>
        <w:t>Learning outcomes:-</w:t>
      </w:r>
    </w:p>
    <w:p w14:paraId="5213B09F" w14:textId="77777777" w:rsidR="00BC5E31" w:rsidRPr="00BC5E31" w:rsidRDefault="00BC5E31" w:rsidP="00BC5E31">
      <w:pPr>
        <w:rPr>
          <w:rFonts w:ascii="MS Reference Sans Serif" w:hAnsi="MS Reference Sans Serif"/>
          <w:lang w:val="en-US"/>
        </w:rPr>
      </w:pPr>
      <w:r w:rsidRPr="00BC5E31">
        <w:rPr>
          <w:rFonts w:ascii="MS Reference Sans Serif" w:hAnsi="MS Reference Sans Serif"/>
          <w:lang w:val="en-US"/>
        </w:rPr>
        <w:t>At the end the students should know:-</w:t>
      </w:r>
    </w:p>
    <w:p w14:paraId="586BAB03" w14:textId="77777777" w:rsidR="00BC5E31" w:rsidRPr="00BC5E31" w:rsidRDefault="00BC5E31" w:rsidP="00BC5E31">
      <w:pPr>
        <w:numPr>
          <w:ilvl w:val="0"/>
          <w:numId w:val="16"/>
        </w:numPr>
        <w:rPr>
          <w:rFonts w:ascii="MS Reference Sans Serif" w:hAnsi="MS Reference Sans Serif"/>
          <w:lang w:val="en-US"/>
        </w:rPr>
      </w:pPr>
      <w:r w:rsidRPr="00BC5E31">
        <w:rPr>
          <w:rFonts w:ascii="MS Reference Sans Serif" w:hAnsi="MS Reference Sans Serif"/>
          <w:lang w:val="en-US"/>
        </w:rPr>
        <w:t>A</w:t>
      </w:r>
      <w:r w:rsidRPr="00BC5E31">
        <w:rPr>
          <w:rFonts w:ascii="MS Reference Sans Serif" w:hAnsi="MS Reference Sans Serif"/>
          <w:lang w:val="en-GB"/>
        </w:rPr>
        <w:t xml:space="preserve"> brief  historical background re RA</w:t>
      </w:r>
    </w:p>
    <w:p w14:paraId="358C7778" w14:textId="77777777" w:rsidR="00BC5E31" w:rsidRPr="00BC5E31" w:rsidRDefault="00BC5E31" w:rsidP="00BC5E31">
      <w:pPr>
        <w:numPr>
          <w:ilvl w:val="0"/>
          <w:numId w:val="16"/>
        </w:numPr>
        <w:rPr>
          <w:rFonts w:ascii="MS Reference Sans Serif" w:hAnsi="MS Reference Sans Serif"/>
        </w:rPr>
      </w:pPr>
      <w:r w:rsidRPr="00BC5E31">
        <w:rPr>
          <w:rFonts w:ascii="MS Reference Sans Serif" w:hAnsi="MS Reference Sans Serif"/>
          <w:lang w:val="en-GB"/>
        </w:rPr>
        <w:t xml:space="preserve">Know RA’s  role in dentistry </w:t>
      </w:r>
    </w:p>
    <w:p w14:paraId="68D00737" w14:textId="77777777" w:rsidR="00BC5E31" w:rsidRPr="00BC5E31" w:rsidRDefault="00BC5E31" w:rsidP="00BC5E31">
      <w:pPr>
        <w:numPr>
          <w:ilvl w:val="0"/>
          <w:numId w:val="16"/>
        </w:numPr>
        <w:rPr>
          <w:rFonts w:ascii="MS Reference Sans Serif" w:hAnsi="MS Reference Sans Serif"/>
        </w:rPr>
      </w:pPr>
      <w:r w:rsidRPr="00BC5E31">
        <w:rPr>
          <w:rFonts w:ascii="MS Reference Sans Serif" w:hAnsi="MS Reference Sans Serif"/>
          <w:lang w:val="en-GB"/>
        </w:rPr>
        <w:t>The objectives of RA</w:t>
      </w:r>
    </w:p>
    <w:p w14:paraId="0FB1B3E8" w14:textId="77777777" w:rsidR="00BC5E31" w:rsidRPr="00BC5E31" w:rsidRDefault="00BC5E31" w:rsidP="00BC5E31">
      <w:pPr>
        <w:numPr>
          <w:ilvl w:val="0"/>
          <w:numId w:val="16"/>
        </w:numPr>
        <w:rPr>
          <w:rFonts w:ascii="MS Reference Sans Serif" w:hAnsi="MS Reference Sans Serif"/>
        </w:rPr>
      </w:pPr>
      <w:proofErr w:type="spellStart"/>
      <w:r w:rsidRPr="00BC5E31">
        <w:rPr>
          <w:rFonts w:ascii="MS Reference Sans Serif" w:hAnsi="MS Reference Sans Serif"/>
          <w:lang w:val="en-GB"/>
        </w:rPr>
        <w:t>Guedell</w:t>
      </w:r>
      <w:proofErr w:type="spellEnd"/>
      <w:r w:rsidRPr="00BC5E31">
        <w:rPr>
          <w:rFonts w:ascii="MS Reference Sans Serif" w:hAnsi="MS Reference Sans Serif"/>
          <w:lang w:val="en-GB"/>
        </w:rPr>
        <w:t xml:space="preserve"> planes of anaesthesia</w:t>
      </w:r>
    </w:p>
    <w:p w14:paraId="2F4F867A" w14:textId="77777777" w:rsidR="00BC5E31" w:rsidRPr="00BC5E31" w:rsidRDefault="00BC5E31" w:rsidP="00BC5E31">
      <w:pPr>
        <w:numPr>
          <w:ilvl w:val="0"/>
          <w:numId w:val="16"/>
        </w:numPr>
        <w:rPr>
          <w:rFonts w:ascii="MS Reference Sans Serif" w:hAnsi="MS Reference Sans Serif"/>
          <w:lang w:val="en-US"/>
        </w:rPr>
      </w:pPr>
      <w:r w:rsidRPr="00BC5E31">
        <w:rPr>
          <w:rFonts w:ascii="MS Reference Sans Serif" w:hAnsi="MS Reference Sans Serif"/>
          <w:lang w:val="en-US"/>
        </w:rPr>
        <w:t>T</w:t>
      </w:r>
      <w:r w:rsidRPr="00BC5E31">
        <w:rPr>
          <w:rFonts w:ascii="MS Reference Sans Serif" w:hAnsi="MS Reference Sans Serif"/>
          <w:lang w:val="en-GB"/>
        </w:rPr>
        <w:t>he effect a mixture of N</w:t>
      </w:r>
      <w:r w:rsidRPr="002F5D91">
        <w:rPr>
          <w:rFonts w:ascii="MS Reference Sans Serif" w:hAnsi="MS Reference Sans Serif"/>
          <w:vertAlign w:val="subscript"/>
          <w:lang w:val="en-GB"/>
        </w:rPr>
        <w:t>2</w:t>
      </w:r>
      <w:r w:rsidRPr="00BC5E31">
        <w:rPr>
          <w:rFonts w:ascii="MS Reference Sans Serif" w:hAnsi="MS Reference Sans Serif"/>
          <w:lang w:val="en-GB"/>
        </w:rPr>
        <w:t>O and O</w:t>
      </w:r>
      <w:r w:rsidRPr="002F5D91">
        <w:rPr>
          <w:rFonts w:ascii="MS Reference Sans Serif" w:hAnsi="MS Reference Sans Serif"/>
          <w:vertAlign w:val="subscript"/>
          <w:lang w:val="en-GB"/>
        </w:rPr>
        <w:t>2</w:t>
      </w:r>
      <w:r w:rsidRPr="00BC5E31">
        <w:rPr>
          <w:rFonts w:ascii="MS Reference Sans Serif" w:hAnsi="MS Reference Sans Serif"/>
          <w:lang w:val="en-GB"/>
        </w:rPr>
        <w:t xml:space="preserve"> may have on a patient</w:t>
      </w:r>
    </w:p>
    <w:p w14:paraId="18E6BCD5" w14:textId="77777777" w:rsidR="00BC5E31" w:rsidRPr="00BC5E31" w:rsidRDefault="00BC5E31" w:rsidP="00BC5E31">
      <w:pPr>
        <w:numPr>
          <w:ilvl w:val="0"/>
          <w:numId w:val="16"/>
        </w:numPr>
        <w:rPr>
          <w:rFonts w:ascii="MS Reference Sans Serif" w:hAnsi="MS Reference Sans Serif"/>
          <w:lang w:val="en-US"/>
        </w:rPr>
      </w:pPr>
      <w:r w:rsidRPr="00BC5E31">
        <w:rPr>
          <w:rFonts w:ascii="MS Reference Sans Serif" w:hAnsi="MS Reference Sans Serif"/>
          <w:lang w:val="en-US"/>
        </w:rPr>
        <w:t>T</w:t>
      </w:r>
      <w:r w:rsidRPr="00BC5E31">
        <w:rPr>
          <w:rFonts w:ascii="MS Reference Sans Serif" w:hAnsi="MS Reference Sans Serif"/>
          <w:lang w:val="en-GB"/>
        </w:rPr>
        <w:t>he clinical status of a sedated patient</w:t>
      </w:r>
    </w:p>
    <w:p w14:paraId="66E6E7EE" w14:textId="77777777" w:rsidR="00BC5E31" w:rsidRPr="00BC5E31" w:rsidRDefault="00BC5E31" w:rsidP="00BC5E31">
      <w:pPr>
        <w:numPr>
          <w:ilvl w:val="0"/>
          <w:numId w:val="16"/>
        </w:numPr>
        <w:rPr>
          <w:rFonts w:ascii="MS Reference Sans Serif" w:hAnsi="MS Reference Sans Serif"/>
          <w:lang w:val="en-US"/>
        </w:rPr>
      </w:pPr>
      <w:r w:rsidRPr="00BC5E31">
        <w:rPr>
          <w:rFonts w:ascii="MS Reference Sans Serif" w:hAnsi="MS Reference Sans Serif"/>
          <w:lang w:val="en-US"/>
        </w:rPr>
        <w:t>T</w:t>
      </w:r>
      <w:r w:rsidRPr="00BC5E31">
        <w:rPr>
          <w:rFonts w:ascii="MS Reference Sans Serif" w:hAnsi="MS Reference Sans Serif"/>
          <w:lang w:val="en-GB"/>
        </w:rPr>
        <w:t>he clinical signs of hypoxia and how to avoid it</w:t>
      </w:r>
    </w:p>
    <w:p w14:paraId="435C8A46" w14:textId="77777777" w:rsidR="00BC5E31" w:rsidRPr="00BC5E31" w:rsidRDefault="00BC5E31" w:rsidP="00BC5E31">
      <w:pPr>
        <w:numPr>
          <w:ilvl w:val="0"/>
          <w:numId w:val="16"/>
        </w:numPr>
        <w:rPr>
          <w:rFonts w:ascii="MS Reference Sans Serif" w:hAnsi="MS Reference Sans Serif"/>
          <w:lang w:val="en-US"/>
        </w:rPr>
      </w:pPr>
      <w:r w:rsidRPr="00BC5E31">
        <w:rPr>
          <w:rFonts w:ascii="MS Reference Sans Serif" w:hAnsi="MS Reference Sans Serif"/>
          <w:lang w:val="en-US"/>
        </w:rPr>
        <w:t>T</w:t>
      </w:r>
      <w:r w:rsidRPr="00BC5E31">
        <w:rPr>
          <w:rFonts w:ascii="MS Reference Sans Serif" w:hAnsi="MS Reference Sans Serif"/>
          <w:lang w:val="en-GB"/>
        </w:rPr>
        <w:t>he recovery process and fitness for discharge</w:t>
      </w:r>
    </w:p>
    <w:p w14:paraId="7DF9B40A" w14:textId="77777777" w:rsidR="00BC5E31" w:rsidRDefault="00BC5E31" w:rsidP="009072AF">
      <w:pPr>
        <w:rPr>
          <w:rFonts w:ascii="MS Reference Sans Serif" w:hAnsi="MS Reference Sans Serif"/>
          <w:lang w:val="en-US"/>
        </w:rPr>
      </w:pPr>
    </w:p>
    <w:p w14:paraId="4969E840" w14:textId="77777777" w:rsidR="00BC5E31" w:rsidRPr="000D2092" w:rsidRDefault="00BC5E31" w:rsidP="009072AF">
      <w:pPr>
        <w:rPr>
          <w:rFonts w:ascii="MS Reference Sans Serif" w:hAnsi="MS Reference Sans Serif"/>
          <w:i/>
          <w:iCs/>
          <w:color w:val="9E2651"/>
          <w:lang w:val="en-US"/>
        </w:rPr>
      </w:pPr>
    </w:p>
    <w:p w14:paraId="0A0E9C4A" w14:textId="3033AC68" w:rsidR="00BC5E31" w:rsidRPr="000D2092" w:rsidRDefault="00BC5E31" w:rsidP="009072AF">
      <w:pPr>
        <w:rPr>
          <w:rFonts w:ascii="MS Reference Sans Serif" w:hAnsi="MS Reference Sans Serif"/>
          <w:b/>
          <w:bCs/>
          <w:i/>
          <w:iCs/>
          <w:color w:val="9E2651"/>
          <w:lang w:val="en-US"/>
        </w:rPr>
      </w:pPr>
      <w:r w:rsidRPr="000D2092">
        <w:rPr>
          <w:rFonts w:ascii="MS Reference Sans Serif" w:hAnsi="MS Reference Sans Serif"/>
          <w:b/>
          <w:bCs/>
          <w:i/>
          <w:iCs/>
          <w:color w:val="9E2651"/>
          <w:lang w:val="en-US"/>
        </w:rPr>
        <w:t>Historical Background</w:t>
      </w:r>
    </w:p>
    <w:p w14:paraId="213B1BF9" w14:textId="77777777" w:rsidR="00BC5E31" w:rsidRDefault="00BC5E31" w:rsidP="00BC5E31">
      <w:pPr>
        <w:rPr>
          <w:rFonts w:ascii="MS Reference Sans Serif" w:hAnsi="MS Reference Sans Serif"/>
          <w:b/>
          <w:bCs/>
          <w:lang w:val="en-GB"/>
        </w:rPr>
      </w:pPr>
    </w:p>
    <w:p w14:paraId="64E94937" w14:textId="2625E011" w:rsidR="00BC5E31" w:rsidRPr="00BC5E31" w:rsidRDefault="00BC5E31" w:rsidP="00BC5E31">
      <w:pPr>
        <w:pStyle w:val="Listeavsnitt"/>
        <w:numPr>
          <w:ilvl w:val="0"/>
          <w:numId w:val="21"/>
        </w:numPr>
        <w:rPr>
          <w:rFonts w:ascii="MS Reference Sans Serif" w:hAnsi="MS Reference Sans Serif"/>
          <w:lang w:val="en-US"/>
        </w:rPr>
      </w:pPr>
      <w:r w:rsidRPr="00BC5E31">
        <w:rPr>
          <w:rFonts w:ascii="MS Reference Sans Serif" w:hAnsi="MS Reference Sans Serif"/>
          <w:lang w:val="en-GB"/>
        </w:rPr>
        <w:t>1771</w:t>
      </w:r>
      <w:r>
        <w:rPr>
          <w:rFonts w:ascii="MS Reference Sans Serif" w:hAnsi="MS Reference Sans Serif"/>
          <w:lang w:val="en-GB"/>
        </w:rPr>
        <w:tab/>
      </w:r>
      <w:r>
        <w:rPr>
          <w:rFonts w:ascii="MS Reference Sans Serif" w:hAnsi="MS Reference Sans Serif"/>
          <w:lang w:val="en-GB"/>
        </w:rPr>
        <w:tab/>
      </w:r>
      <w:r w:rsidRPr="00BC5E31">
        <w:rPr>
          <w:rFonts w:ascii="MS Reference Sans Serif" w:hAnsi="MS Reference Sans Serif"/>
          <w:lang w:val="en-GB"/>
        </w:rPr>
        <w:t>Joseph Priestley discovered  OXYGEN.</w:t>
      </w:r>
    </w:p>
    <w:p w14:paraId="64AAA3B6" w14:textId="1611A26D" w:rsidR="00BC5E31" w:rsidRPr="00BC5E31" w:rsidRDefault="00BC5E31" w:rsidP="00BC5E31">
      <w:pPr>
        <w:pStyle w:val="Listeavsnitt"/>
        <w:numPr>
          <w:ilvl w:val="0"/>
          <w:numId w:val="21"/>
        </w:numPr>
        <w:rPr>
          <w:rFonts w:ascii="MS Reference Sans Serif" w:hAnsi="MS Reference Sans Serif"/>
          <w:lang w:val="en-US"/>
        </w:rPr>
      </w:pPr>
      <w:r w:rsidRPr="00BC5E31">
        <w:rPr>
          <w:rFonts w:ascii="MS Reference Sans Serif" w:hAnsi="MS Reference Sans Serif"/>
          <w:lang w:val="en-GB"/>
        </w:rPr>
        <w:t>1772</w:t>
      </w:r>
      <w:r w:rsidRPr="00BC5E31">
        <w:rPr>
          <w:rFonts w:ascii="MS Reference Sans Serif" w:hAnsi="MS Reference Sans Serif"/>
          <w:lang w:val="en-GB"/>
        </w:rPr>
        <w:tab/>
      </w:r>
      <w:r>
        <w:rPr>
          <w:rFonts w:ascii="MS Reference Sans Serif" w:hAnsi="MS Reference Sans Serif"/>
          <w:lang w:val="en-GB"/>
        </w:rPr>
        <w:tab/>
      </w:r>
      <w:r w:rsidRPr="00BC5E31">
        <w:rPr>
          <w:rFonts w:ascii="MS Reference Sans Serif" w:hAnsi="MS Reference Sans Serif"/>
          <w:lang w:val="en-GB"/>
        </w:rPr>
        <w:t>Joseph Priestley discovered  NITROUS OXIDE.</w:t>
      </w:r>
    </w:p>
    <w:p w14:paraId="0624037E" w14:textId="3D90F68E" w:rsidR="00BC5E31" w:rsidRPr="00BC5E31" w:rsidRDefault="00BC5E31" w:rsidP="00BC5E31">
      <w:pPr>
        <w:numPr>
          <w:ilvl w:val="0"/>
          <w:numId w:val="17"/>
        </w:numPr>
        <w:rPr>
          <w:rFonts w:ascii="MS Reference Sans Serif" w:hAnsi="MS Reference Sans Serif"/>
          <w:lang w:val="en-US"/>
        </w:rPr>
      </w:pPr>
      <w:r w:rsidRPr="00BC5E31">
        <w:rPr>
          <w:rFonts w:ascii="MS Reference Sans Serif" w:hAnsi="MS Reference Sans Serif"/>
          <w:lang w:val="en-GB"/>
        </w:rPr>
        <w:t xml:space="preserve">1779     </w:t>
      </w:r>
      <w:r>
        <w:rPr>
          <w:rFonts w:ascii="MS Reference Sans Serif" w:hAnsi="MS Reference Sans Serif"/>
          <w:lang w:val="en-GB"/>
        </w:rPr>
        <w:tab/>
      </w:r>
      <w:r w:rsidRPr="00BC5E31">
        <w:rPr>
          <w:rFonts w:ascii="MS Reference Sans Serif" w:hAnsi="MS Reference Sans Serif"/>
          <w:lang w:val="en-GB"/>
        </w:rPr>
        <w:t xml:space="preserve">Humphrey Davey discovers some of the effects </w:t>
      </w:r>
    </w:p>
    <w:p w14:paraId="2EA69BEB" w14:textId="7D4F7FF2" w:rsidR="00BC5E31" w:rsidRPr="00BC5E31" w:rsidRDefault="00BC5E31" w:rsidP="00BC5E31">
      <w:pPr>
        <w:rPr>
          <w:rFonts w:ascii="MS Reference Sans Serif" w:hAnsi="MS Reference Sans Serif"/>
        </w:rPr>
      </w:pPr>
      <w:r w:rsidRPr="00BC5E31">
        <w:rPr>
          <w:rFonts w:ascii="MS Reference Sans Serif" w:hAnsi="MS Reference Sans Serif"/>
          <w:lang w:val="en-GB"/>
        </w:rPr>
        <w:tab/>
      </w:r>
      <w:r w:rsidRPr="00BC5E31">
        <w:rPr>
          <w:rFonts w:ascii="MS Reference Sans Serif" w:hAnsi="MS Reference Sans Serif"/>
          <w:lang w:val="en-GB"/>
        </w:rPr>
        <w:tab/>
        <w:t xml:space="preserve">     </w:t>
      </w:r>
      <w:r>
        <w:rPr>
          <w:rFonts w:ascii="MS Reference Sans Serif" w:hAnsi="MS Reference Sans Serif"/>
          <w:lang w:val="en-GB"/>
        </w:rPr>
        <w:tab/>
      </w:r>
      <w:r w:rsidRPr="00BC5E31">
        <w:rPr>
          <w:rFonts w:ascii="MS Reference Sans Serif" w:hAnsi="MS Reference Sans Serif"/>
          <w:lang w:val="en-GB"/>
        </w:rPr>
        <w:t>of Nitrous Oxide</w:t>
      </w:r>
    </w:p>
    <w:p w14:paraId="48B8411D" w14:textId="6DEC695D" w:rsidR="00BC5E31" w:rsidRPr="00BC5E31" w:rsidRDefault="00BC5E31" w:rsidP="00BC5E31">
      <w:pPr>
        <w:numPr>
          <w:ilvl w:val="0"/>
          <w:numId w:val="18"/>
        </w:numPr>
        <w:rPr>
          <w:rFonts w:ascii="MS Reference Sans Serif" w:hAnsi="MS Reference Sans Serif"/>
          <w:lang w:val="en-US"/>
        </w:rPr>
      </w:pPr>
      <w:r w:rsidRPr="00BC5E31">
        <w:rPr>
          <w:rFonts w:ascii="MS Reference Sans Serif" w:hAnsi="MS Reference Sans Serif"/>
          <w:lang w:val="en-GB"/>
        </w:rPr>
        <w:t xml:space="preserve">1840s   </w:t>
      </w:r>
      <w:r>
        <w:rPr>
          <w:rFonts w:ascii="MS Reference Sans Serif" w:hAnsi="MS Reference Sans Serif"/>
          <w:lang w:val="en-GB"/>
        </w:rPr>
        <w:tab/>
      </w:r>
      <w:r w:rsidRPr="00BC5E31">
        <w:rPr>
          <w:rFonts w:ascii="MS Reference Sans Serif" w:hAnsi="MS Reference Sans Serif"/>
          <w:lang w:val="en-GB"/>
        </w:rPr>
        <w:t xml:space="preserve">Horace Wells, a dentist, employed Nitrous Oxide </w:t>
      </w:r>
    </w:p>
    <w:p w14:paraId="5FA6DEF5" w14:textId="773E728A" w:rsidR="00BC5E31" w:rsidRPr="00BC5E31" w:rsidRDefault="00BC5E31" w:rsidP="00BC5E31">
      <w:pPr>
        <w:rPr>
          <w:rFonts w:ascii="MS Reference Sans Serif" w:hAnsi="MS Reference Sans Serif"/>
        </w:rPr>
      </w:pPr>
      <w:r w:rsidRPr="00BC5E31">
        <w:rPr>
          <w:rFonts w:ascii="MS Reference Sans Serif" w:hAnsi="MS Reference Sans Serif"/>
          <w:lang w:val="en-GB"/>
        </w:rPr>
        <w:tab/>
      </w:r>
      <w:r w:rsidRPr="00BC5E31">
        <w:rPr>
          <w:rFonts w:ascii="MS Reference Sans Serif" w:hAnsi="MS Reference Sans Serif"/>
          <w:lang w:val="en-GB"/>
        </w:rPr>
        <w:tab/>
        <w:t xml:space="preserve">    </w:t>
      </w:r>
      <w:r>
        <w:rPr>
          <w:rFonts w:ascii="MS Reference Sans Serif" w:hAnsi="MS Reference Sans Serif"/>
          <w:lang w:val="en-GB"/>
        </w:rPr>
        <w:tab/>
      </w:r>
      <w:r w:rsidRPr="00BC5E31">
        <w:rPr>
          <w:rFonts w:ascii="MS Reference Sans Serif" w:hAnsi="MS Reference Sans Serif"/>
          <w:lang w:val="en-GB"/>
        </w:rPr>
        <w:t>as anaesthetic agent</w:t>
      </w:r>
    </w:p>
    <w:p w14:paraId="1FC44CA6" w14:textId="31BD1916" w:rsidR="00BC5E31" w:rsidRPr="00BC5E31" w:rsidRDefault="00BC5E31" w:rsidP="00BC5E31">
      <w:pPr>
        <w:numPr>
          <w:ilvl w:val="0"/>
          <w:numId w:val="19"/>
        </w:numPr>
        <w:rPr>
          <w:rFonts w:ascii="MS Reference Sans Serif" w:hAnsi="MS Reference Sans Serif"/>
          <w:lang w:val="en-US"/>
        </w:rPr>
      </w:pPr>
      <w:r w:rsidRPr="00BC5E31">
        <w:rPr>
          <w:rFonts w:ascii="MS Reference Sans Serif" w:hAnsi="MS Reference Sans Serif"/>
          <w:lang w:val="en-GB"/>
        </w:rPr>
        <w:t xml:space="preserve">1889     </w:t>
      </w:r>
      <w:r>
        <w:rPr>
          <w:rFonts w:ascii="MS Reference Sans Serif" w:hAnsi="MS Reference Sans Serif"/>
          <w:lang w:val="en-GB"/>
        </w:rPr>
        <w:tab/>
      </w:r>
      <w:r w:rsidRPr="00BC5E31">
        <w:rPr>
          <w:rFonts w:ascii="MS Reference Sans Serif" w:hAnsi="MS Reference Sans Serif"/>
          <w:lang w:val="en-GB"/>
        </w:rPr>
        <w:t xml:space="preserve">Liverpool Dental Hospital used Nitrous Oxide </w:t>
      </w:r>
    </w:p>
    <w:p w14:paraId="48BD4882" w14:textId="3E782BB2" w:rsidR="00BC5E31" w:rsidRPr="00BC5E31" w:rsidRDefault="00BC5E31" w:rsidP="00BC5E31">
      <w:pPr>
        <w:rPr>
          <w:rFonts w:ascii="MS Reference Sans Serif" w:hAnsi="MS Reference Sans Serif"/>
          <w:lang w:val="en-US"/>
        </w:rPr>
      </w:pPr>
      <w:r w:rsidRPr="00BC5E31">
        <w:rPr>
          <w:rFonts w:ascii="MS Reference Sans Serif" w:hAnsi="MS Reference Sans Serif"/>
          <w:lang w:val="en-GB"/>
        </w:rPr>
        <w:tab/>
      </w:r>
      <w:r w:rsidRPr="00BC5E31">
        <w:rPr>
          <w:rFonts w:ascii="MS Reference Sans Serif" w:hAnsi="MS Reference Sans Serif"/>
          <w:lang w:val="en-GB"/>
        </w:rPr>
        <w:tab/>
        <w:t xml:space="preserve">    </w:t>
      </w:r>
      <w:r>
        <w:rPr>
          <w:rFonts w:ascii="MS Reference Sans Serif" w:hAnsi="MS Reference Sans Serif"/>
          <w:lang w:val="en-GB"/>
        </w:rPr>
        <w:tab/>
      </w:r>
      <w:r w:rsidRPr="00BC5E31">
        <w:rPr>
          <w:rFonts w:ascii="MS Reference Sans Serif" w:hAnsi="MS Reference Sans Serif"/>
          <w:lang w:val="en-GB"/>
        </w:rPr>
        <w:t>analgesia for cavity preparation on teeth</w:t>
      </w:r>
    </w:p>
    <w:p w14:paraId="209372A7" w14:textId="6EF40D18" w:rsidR="00BC5E31" w:rsidRPr="00BC5E31" w:rsidRDefault="00BC5E31" w:rsidP="00BC5E31">
      <w:pPr>
        <w:numPr>
          <w:ilvl w:val="0"/>
          <w:numId w:val="20"/>
        </w:numPr>
        <w:rPr>
          <w:rFonts w:ascii="MS Reference Sans Serif" w:hAnsi="MS Reference Sans Serif"/>
          <w:lang w:val="en-US"/>
        </w:rPr>
      </w:pPr>
      <w:r w:rsidRPr="00BC5E31">
        <w:rPr>
          <w:rFonts w:ascii="MS Reference Sans Serif" w:hAnsi="MS Reference Sans Serif"/>
          <w:lang w:val="en-GB"/>
        </w:rPr>
        <w:t xml:space="preserve">1937     </w:t>
      </w:r>
      <w:r>
        <w:rPr>
          <w:rFonts w:ascii="MS Reference Sans Serif" w:hAnsi="MS Reference Sans Serif"/>
          <w:lang w:val="en-GB"/>
        </w:rPr>
        <w:tab/>
      </w:r>
      <w:r w:rsidRPr="00BC5E31">
        <w:rPr>
          <w:rFonts w:ascii="MS Reference Sans Serif" w:hAnsi="MS Reference Sans Serif"/>
          <w:lang w:val="en-GB"/>
        </w:rPr>
        <w:t xml:space="preserve">Dr Harry Langa in the USA began using Nitrous </w:t>
      </w:r>
    </w:p>
    <w:p w14:paraId="53A238D3" w14:textId="23A737DA" w:rsidR="00BC5E31" w:rsidRPr="00BC5E31" w:rsidRDefault="00BC5E31" w:rsidP="00BC5E31">
      <w:pPr>
        <w:rPr>
          <w:rFonts w:ascii="MS Reference Sans Serif" w:hAnsi="MS Reference Sans Serif"/>
          <w:lang w:val="en-US"/>
        </w:rPr>
      </w:pPr>
      <w:r w:rsidRPr="00BC5E31">
        <w:rPr>
          <w:rFonts w:ascii="MS Reference Sans Serif" w:hAnsi="MS Reference Sans Serif"/>
          <w:lang w:val="en-GB"/>
        </w:rPr>
        <w:tab/>
      </w:r>
      <w:r w:rsidRPr="00BC5E31">
        <w:rPr>
          <w:rFonts w:ascii="MS Reference Sans Serif" w:hAnsi="MS Reference Sans Serif"/>
          <w:lang w:val="en-GB"/>
        </w:rPr>
        <w:tab/>
        <w:t xml:space="preserve">     </w:t>
      </w:r>
      <w:r>
        <w:rPr>
          <w:rFonts w:ascii="MS Reference Sans Serif" w:hAnsi="MS Reference Sans Serif"/>
          <w:lang w:val="en-GB"/>
        </w:rPr>
        <w:tab/>
      </w:r>
      <w:r w:rsidRPr="00BC5E31">
        <w:rPr>
          <w:rFonts w:ascii="MS Reference Sans Serif" w:hAnsi="MS Reference Sans Serif"/>
          <w:lang w:val="en-GB"/>
        </w:rPr>
        <w:t xml:space="preserve">Oxide analgesia. He was later to write the </w:t>
      </w:r>
    </w:p>
    <w:p w14:paraId="116ACD6C" w14:textId="6116606A" w:rsidR="00BC5E31" w:rsidRDefault="00BC5E31" w:rsidP="00BC5E31">
      <w:pPr>
        <w:rPr>
          <w:rFonts w:ascii="MS Reference Sans Serif" w:hAnsi="MS Reference Sans Serif"/>
          <w:b/>
          <w:bCs/>
          <w:lang w:val="en-GB"/>
        </w:rPr>
      </w:pPr>
      <w:r w:rsidRPr="00BC5E31">
        <w:rPr>
          <w:rFonts w:ascii="MS Reference Sans Serif" w:hAnsi="MS Reference Sans Serif"/>
          <w:lang w:val="en-GB"/>
        </w:rPr>
        <w:tab/>
      </w:r>
      <w:r w:rsidRPr="00BC5E31">
        <w:rPr>
          <w:rFonts w:ascii="MS Reference Sans Serif" w:hAnsi="MS Reference Sans Serif"/>
          <w:lang w:val="en-GB"/>
        </w:rPr>
        <w:tab/>
        <w:t xml:space="preserve">     </w:t>
      </w:r>
      <w:r>
        <w:rPr>
          <w:rFonts w:ascii="MS Reference Sans Serif" w:hAnsi="MS Reference Sans Serif"/>
          <w:lang w:val="en-GB"/>
        </w:rPr>
        <w:tab/>
      </w:r>
      <w:r w:rsidRPr="00BC5E31">
        <w:rPr>
          <w:rFonts w:ascii="MS Reference Sans Serif" w:hAnsi="MS Reference Sans Serif"/>
          <w:lang w:val="en-GB"/>
        </w:rPr>
        <w:t>standard textbook on Relative Analgesia</w:t>
      </w:r>
      <w:r w:rsidRPr="00BC5E31">
        <w:rPr>
          <w:rFonts w:ascii="MS Reference Sans Serif" w:hAnsi="MS Reference Sans Serif"/>
          <w:b/>
          <w:bCs/>
          <w:lang w:val="en-GB"/>
        </w:rPr>
        <w:t>.</w:t>
      </w:r>
    </w:p>
    <w:p w14:paraId="524C7DD2" w14:textId="77777777" w:rsidR="00E6447E" w:rsidRDefault="00E6447E" w:rsidP="00BC5E31">
      <w:pPr>
        <w:rPr>
          <w:rFonts w:ascii="MS Reference Sans Serif" w:hAnsi="MS Reference Sans Serif"/>
          <w:b/>
          <w:bCs/>
          <w:lang w:val="en-GB"/>
        </w:rPr>
      </w:pPr>
    </w:p>
    <w:p w14:paraId="768379D0" w14:textId="6C094B56" w:rsidR="00E6447E" w:rsidRPr="00E6447E" w:rsidRDefault="00E6447E" w:rsidP="00E6447E">
      <w:pPr>
        <w:rPr>
          <w:rFonts w:ascii="MS Reference Sans Serif" w:hAnsi="MS Reference Sans Serif"/>
          <w:i/>
          <w:iCs/>
          <w:color w:val="9E2651"/>
          <w:lang w:val="en-US"/>
        </w:rPr>
      </w:pPr>
      <w:r w:rsidRPr="00E6447E">
        <w:rPr>
          <w:rFonts w:ascii="MS Reference Sans Serif" w:hAnsi="MS Reference Sans Serif"/>
          <w:b/>
          <w:bCs/>
          <w:i/>
          <w:iCs/>
          <w:color w:val="9E2651"/>
          <w:lang w:val="en-GB"/>
        </w:rPr>
        <w:t>What is Inhalation Sedation</w:t>
      </w:r>
    </w:p>
    <w:p w14:paraId="765E777B" w14:textId="77777777" w:rsidR="00E6447E" w:rsidRPr="00E6447E" w:rsidRDefault="00E6447E" w:rsidP="00E6447E">
      <w:pPr>
        <w:rPr>
          <w:rFonts w:ascii="MS Reference Sans Serif" w:hAnsi="MS Reference Sans Serif"/>
          <w:lang w:val="en-US"/>
        </w:rPr>
      </w:pPr>
      <w:r w:rsidRPr="00E6447E">
        <w:rPr>
          <w:rFonts w:ascii="MS Reference Sans Serif" w:hAnsi="MS Reference Sans Serif"/>
        </w:rPr>
        <w:t>I</w:t>
      </w:r>
      <w:proofErr w:type="spellStart"/>
      <w:r w:rsidRPr="00E6447E">
        <w:rPr>
          <w:rFonts w:ascii="MS Reference Sans Serif" w:hAnsi="MS Reference Sans Serif"/>
          <w:lang w:val="en-US"/>
        </w:rPr>
        <w:t>nhalation</w:t>
      </w:r>
      <w:proofErr w:type="spellEnd"/>
      <w:r w:rsidRPr="00E6447E">
        <w:rPr>
          <w:rFonts w:ascii="MS Reference Sans Serif" w:hAnsi="MS Reference Sans Serif"/>
          <w:lang w:val="en-US"/>
        </w:rPr>
        <w:t xml:space="preserve"> sedation is a well recognised safe and effective technique </w:t>
      </w:r>
      <w:r w:rsidRPr="00E6447E">
        <w:rPr>
          <w:rFonts w:ascii="MS Reference Sans Serif" w:hAnsi="MS Reference Sans Serif"/>
        </w:rPr>
        <w:t xml:space="preserve">of helping children </w:t>
      </w:r>
      <w:r w:rsidRPr="00E6447E">
        <w:rPr>
          <w:rFonts w:ascii="MS Reference Sans Serif" w:hAnsi="MS Reference Sans Serif"/>
          <w:lang w:val="en-GB"/>
        </w:rPr>
        <w:t xml:space="preserve">and adults </w:t>
      </w:r>
      <w:r w:rsidRPr="00E6447E">
        <w:rPr>
          <w:rFonts w:ascii="MS Reference Sans Serif" w:hAnsi="MS Reference Sans Serif"/>
        </w:rPr>
        <w:t xml:space="preserve">who are anxious about dental treatment to overcome their anxiety. </w:t>
      </w:r>
    </w:p>
    <w:p w14:paraId="211A9A74" w14:textId="77777777" w:rsidR="00E6447E" w:rsidRPr="00E6447E" w:rsidRDefault="00E6447E" w:rsidP="00E6447E">
      <w:pPr>
        <w:rPr>
          <w:rFonts w:ascii="MS Reference Sans Serif" w:hAnsi="MS Reference Sans Serif"/>
          <w:lang w:val="en-US"/>
        </w:rPr>
      </w:pPr>
      <w:r w:rsidRPr="00E6447E">
        <w:rPr>
          <w:rFonts w:ascii="MS Reference Sans Serif" w:hAnsi="MS Reference Sans Serif"/>
        </w:rPr>
        <w:t xml:space="preserve">It involves breathing nitrous oxide and oxygen (happy air or laughing air or laughing gas) through a special nosepiece. This relaxes the </w:t>
      </w:r>
      <w:r w:rsidRPr="00E6447E">
        <w:rPr>
          <w:rFonts w:ascii="MS Reference Sans Serif" w:hAnsi="MS Reference Sans Serif"/>
          <w:lang w:val="en-GB"/>
        </w:rPr>
        <w:t xml:space="preserve">patient </w:t>
      </w:r>
      <w:r w:rsidRPr="00E6447E">
        <w:rPr>
          <w:rFonts w:ascii="MS Reference Sans Serif" w:hAnsi="MS Reference Sans Serif"/>
        </w:rPr>
        <w:t xml:space="preserve">and enables them to have dental treatment. </w:t>
      </w:r>
    </w:p>
    <w:p w14:paraId="14A415DB" w14:textId="77777777" w:rsidR="00E6447E" w:rsidRDefault="00E6447E" w:rsidP="00E6447E">
      <w:pPr>
        <w:rPr>
          <w:rFonts w:ascii="MS Reference Sans Serif" w:hAnsi="MS Reference Sans Serif"/>
          <w:lang w:val="en-GB"/>
        </w:rPr>
      </w:pPr>
      <w:r w:rsidRPr="00E6447E">
        <w:rPr>
          <w:rFonts w:ascii="MS Reference Sans Serif" w:hAnsi="MS Reference Sans Serif"/>
        </w:rPr>
        <w:t> </w:t>
      </w:r>
    </w:p>
    <w:p w14:paraId="126DEE1F" w14:textId="3DB22C90" w:rsidR="00E6447E" w:rsidRPr="00FC34F9" w:rsidRDefault="00E6447E" w:rsidP="00E6447E">
      <w:pPr>
        <w:rPr>
          <w:rFonts w:ascii="MS Reference Sans Serif" w:hAnsi="MS Reference Sans Serif"/>
          <w:b/>
          <w:bCs/>
          <w:i/>
          <w:iCs/>
          <w:color w:val="9E2651"/>
          <w:lang w:val="en-US"/>
        </w:rPr>
      </w:pPr>
      <w:r w:rsidRPr="00FC34F9">
        <w:rPr>
          <w:rFonts w:ascii="MS Reference Sans Serif" w:hAnsi="MS Reference Sans Serif"/>
          <w:b/>
          <w:bCs/>
          <w:i/>
          <w:iCs/>
          <w:color w:val="9E2651"/>
          <w:lang w:val="en-US"/>
        </w:rPr>
        <w:t>Why Sedation?</w:t>
      </w:r>
    </w:p>
    <w:p w14:paraId="2FC6D2C7" w14:textId="77777777" w:rsidR="00E6447E" w:rsidRPr="00E6447E" w:rsidRDefault="00E6447E" w:rsidP="00E6447E">
      <w:pPr>
        <w:rPr>
          <w:rFonts w:ascii="MS Reference Sans Serif" w:hAnsi="MS Reference Sans Serif"/>
          <w:lang w:val="en-US"/>
        </w:rPr>
      </w:pPr>
      <w:r w:rsidRPr="00E6447E">
        <w:rPr>
          <w:rFonts w:ascii="MS Reference Sans Serif" w:hAnsi="MS Reference Sans Serif"/>
          <w:lang w:val="en-US"/>
        </w:rPr>
        <w:t xml:space="preserve">Dental fear still presents a major barrier to the uptake of dental treatment. </w:t>
      </w:r>
    </w:p>
    <w:p w14:paraId="7990E917" w14:textId="77777777" w:rsidR="00E6447E" w:rsidRPr="00E6447E" w:rsidRDefault="00E6447E" w:rsidP="00E6447E">
      <w:pPr>
        <w:rPr>
          <w:rFonts w:ascii="MS Reference Sans Serif" w:hAnsi="MS Reference Sans Serif"/>
          <w:lang w:val="en-US"/>
        </w:rPr>
      </w:pPr>
      <w:r w:rsidRPr="00E6447E">
        <w:rPr>
          <w:rFonts w:ascii="MS Reference Sans Serif" w:hAnsi="MS Reference Sans Serif"/>
          <w:lang w:val="en-US"/>
        </w:rPr>
        <w:t xml:space="preserve">Dental anxiety does not solely affect patients. </w:t>
      </w:r>
    </w:p>
    <w:p w14:paraId="474B1E87" w14:textId="77777777" w:rsidR="00E6447E" w:rsidRPr="00E6447E" w:rsidRDefault="00E6447E" w:rsidP="00E6447E">
      <w:pPr>
        <w:rPr>
          <w:rFonts w:ascii="MS Reference Sans Serif" w:hAnsi="MS Reference Sans Serif"/>
          <w:lang w:val="en-US"/>
        </w:rPr>
      </w:pPr>
      <w:r w:rsidRPr="00E6447E">
        <w:rPr>
          <w:rFonts w:ascii="MS Reference Sans Serif" w:hAnsi="MS Reference Sans Serif"/>
          <w:lang w:val="en-US"/>
        </w:rPr>
        <w:t>General dental practitioners identify treating nervous patients as a major source of stress”.</w:t>
      </w:r>
    </w:p>
    <w:p w14:paraId="36A28C40" w14:textId="07A3FFAA" w:rsidR="00E6447E" w:rsidRDefault="00E6447E" w:rsidP="00E6447E">
      <w:pPr>
        <w:rPr>
          <w:rFonts w:ascii="MS Reference Sans Serif" w:hAnsi="MS Reference Sans Serif"/>
          <w:lang w:val="en-US"/>
        </w:rPr>
      </w:pPr>
      <w:r w:rsidRPr="00E6447E">
        <w:rPr>
          <w:rFonts w:ascii="MS Reference Sans Serif" w:hAnsi="MS Reference Sans Serif"/>
          <w:lang w:val="en-US"/>
        </w:rPr>
        <w:t xml:space="preserve">Dental anxiety and fear are common and potentially problematic, both for the patient and for the dental team in managing such patients. </w:t>
      </w:r>
      <w:r w:rsidRPr="00E6447E">
        <w:rPr>
          <w:rFonts w:ascii="MS Reference Sans Serif" w:hAnsi="MS Reference Sans Serif"/>
          <w:lang w:val="en-US"/>
        </w:rPr>
        <w:tab/>
      </w:r>
      <w:r w:rsidRPr="00E6447E">
        <w:rPr>
          <w:rFonts w:ascii="MS Reference Sans Serif" w:hAnsi="MS Reference Sans Serif"/>
          <w:lang w:val="en-US"/>
        </w:rPr>
        <w:tab/>
      </w:r>
      <w:r w:rsidRPr="00E6447E">
        <w:rPr>
          <w:rFonts w:ascii="MS Reference Sans Serif" w:hAnsi="MS Reference Sans Serif"/>
          <w:lang w:val="en-US"/>
        </w:rPr>
        <w:tab/>
      </w:r>
      <w:r w:rsidRPr="00E6447E">
        <w:rPr>
          <w:rFonts w:ascii="MS Reference Sans Serif" w:hAnsi="MS Reference Sans Serif"/>
          <w:lang w:val="en-US"/>
        </w:rPr>
        <w:tab/>
      </w:r>
      <w:r>
        <w:rPr>
          <w:rFonts w:ascii="MS Reference Sans Serif" w:hAnsi="MS Reference Sans Serif"/>
          <w:lang w:val="en-US"/>
        </w:rPr>
        <w:tab/>
      </w:r>
      <w:r>
        <w:rPr>
          <w:rFonts w:ascii="MS Reference Sans Serif" w:hAnsi="MS Reference Sans Serif"/>
          <w:lang w:val="en-US"/>
        </w:rPr>
        <w:tab/>
      </w:r>
      <w:r>
        <w:rPr>
          <w:rFonts w:ascii="MS Reference Sans Serif" w:hAnsi="MS Reference Sans Serif"/>
          <w:lang w:val="en-US"/>
        </w:rPr>
        <w:tab/>
      </w:r>
      <w:r>
        <w:rPr>
          <w:rFonts w:ascii="MS Reference Sans Serif" w:hAnsi="MS Reference Sans Serif"/>
          <w:lang w:val="en-US"/>
        </w:rPr>
        <w:tab/>
      </w:r>
      <w:r>
        <w:rPr>
          <w:rFonts w:ascii="MS Reference Sans Serif" w:hAnsi="MS Reference Sans Serif"/>
          <w:lang w:val="en-US"/>
        </w:rPr>
        <w:tab/>
      </w:r>
      <w:r>
        <w:rPr>
          <w:rFonts w:ascii="MS Reference Sans Serif" w:hAnsi="MS Reference Sans Serif"/>
          <w:lang w:val="en-US"/>
        </w:rPr>
        <w:tab/>
      </w:r>
      <w:r>
        <w:rPr>
          <w:rFonts w:ascii="MS Reference Sans Serif" w:hAnsi="MS Reference Sans Serif"/>
          <w:lang w:val="en-US"/>
        </w:rPr>
        <w:tab/>
      </w:r>
      <w:r>
        <w:rPr>
          <w:rFonts w:ascii="MS Reference Sans Serif" w:hAnsi="MS Reference Sans Serif"/>
          <w:lang w:val="en-US"/>
        </w:rPr>
        <w:tab/>
      </w:r>
      <w:r w:rsidRPr="00E6447E">
        <w:rPr>
          <w:rFonts w:ascii="MS Reference Sans Serif" w:hAnsi="MS Reference Sans Serif"/>
          <w:lang w:val="en-US"/>
        </w:rPr>
        <w:t xml:space="preserve">T Newton </w:t>
      </w:r>
      <w:proofErr w:type="spellStart"/>
      <w:r w:rsidRPr="00E6447E">
        <w:rPr>
          <w:rFonts w:ascii="MS Reference Sans Serif" w:hAnsi="MS Reference Sans Serif"/>
          <w:lang w:val="en-US"/>
        </w:rPr>
        <w:t>BDJ</w:t>
      </w:r>
      <w:proofErr w:type="spellEnd"/>
      <w:r w:rsidRPr="00E6447E">
        <w:rPr>
          <w:rFonts w:ascii="MS Reference Sans Serif" w:hAnsi="MS Reference Sans Serif"/>
          <w:lang w:val="en-US"/>
        </w:rPr>
        <w:t xml:space="preserve"> 2012</w:t>
      </w:r>
    </w:p>
    <w:p w14:paraId="71BD506B" w14:textId="77777777" w:rsidR="00E6447E" w:rsidRPr="00FC34F9" w:rsidRDefault="00E6447E" w:rsidP="00E6447E">
      <w:pPr>
        <w:rPr>
          <w:rFonts w:ascii="MS Reference Sans Serif" w:hAnsi="MS Reference Sans Serif"/>
          <w:b/>
          <w:bCs/>
          <w:i/>
          <w:iCs/>
          <w:color w:val="9E2651"/>
          <w:lang w:val="en-GB"/>
        </w:rPr>
      </w:pPr>
      <w:r w:rsidRPr="00FC34F9">
        <w:rPr>
          <w:rFonts w:ascii="MS Reference Sans Serif" w:hAnsi="MS Reference Sans Serif"/>
          <w:b/>
          <w:bCs/>
          <w:i/>
          <w:iCs/>
          <w:color w:val="9E2651"/>
          <w:lang w:val="en-GB"/>
        </w:rPr>
        <w:t>Why sedation</w:t>
      </w:r>
    </w:p>
    <w:p w14:paraId="041ED13E" w14:textId="3ABA08AA" w:rsidR="00E6447E" w:rsidRPr="00BC5E31" w:rsidRDefault="00E6447E" w:rsidP="00E6447E">
      <w:pPr>
        <w:rPr>
          <w:rFonts w:ascii="MS Reference Sans Serif" w:hAnsi="MS Reference Sans Serif"/>
          <w:lang w:val="en-US"/>
        </w:rPr>
      </w:pPr>
      <w:r w:rsidRPr="00BC5E31">
        <w:rPr>
          <w:rFonts w:ascii="MS Reference Sans Serif" w:hAnsi="MS Reference Sans Serif"/>
          <w:lang w:val="en-US"/>
        </w:rPr>
        <w:t>20%</w:t>
      </w:r>
      <w:r>
        <w:rPr>
          <w:rFonts w:ascii="MS Reference Sans Serif" w:hAnsi="MS Reference Sans Serif"/>
          <w:lang w:val="en-US"/>
        </w:rPr>
        <w:tab/>
      </w:r>
      <w:r w:rsidRPr="00BC5E31">
        <w:rPr>
          <w:rFonts w:ascii="MS Reference Sans Serif" w:hAnsi="MS Reference Sans Serif"/>
          <w:lang w:val="en-US"/>
        </w:rPr>
        <w:t>Having high fear of dentistry of</w:t>
      </w:r>
      <w:r>
        <w:rPr>
          <w:rFonts w:ascii="MS Reference Sans Serif" w:hAnsi="MS Reference Sans Serif"/>
          <w:lang w:val="en-US"/>
        </w:rPr>
        <w:t xml:space="preserve"> </w:t>
      </w:r>
      <w:r w:rsidRPr="00BC5E31">
        <w:rPr>
          <w:rFonts w:ascii="MS Reference Sans Serif" w:hAnsi="MS Reference Sans Serif"/>
          <w:lang w:val="en-US"/>
        </w:rPr>
        <w:t xml:space="preserve">which 2/3 of these acquired in early childhood </w:t>
      </w:r>
    </w:p>
    <w:p w14:paraId="2D4DE289" w14:textId="085630DB" w:rsidR="00E6447E" w:rsidRPr="00BC5E31" w:rsidRDefault="00E6447E" w:rsidP="00E6447E">
      <w:pPr>
        <w:rPr>
          <w:rFonts w:ascii="MS Reference Sans Serif" w:hAnsi="MS Reference Sans Serif"/>
          <w:lang w:val="en-US"/>
        </w:rPr>
      </w:pPr>
      <w:r w:rsidRPr="00BC5E31">
        <w:rPr>
          <w:rFonts w:ascii="MS Reference Sans Serif" w:hAnsi="MS Reference Sans Serif"/>
          <w:lang w:val="en-US"/>
        </w:rPr>
        <w:tab/>
      </w:r>
      <w:r w:rsidRPr="00BC5E31">
        <w:rPr>
          <w:rFonts w:ascii="MS Reference Sans Serif" w:hAnsi="MS Reference Sans Serif"/>
          <w:lang w:val="en-US"/>
        </w:rPr>
        <w:tab/>
      </w:r>
      <w:r w:rsidRPr="00BC5E31">
        <w:rPr>
          <w:rFonts w:ascii="MS Reference Sans Serif" w:hAnsi="MS Reference Sans Serif"/>
          <w:lang w:val="en-US"/>
        </w:rPr>
        <w:tab/>
      </w:r>
      <w:r w:rsidRPr="00BC5E31">
        <w:rPr>
          <w:rFonts w:ascii="MS Reference Sans Serif" w:hAnsi="MS Reference Sans Serif"/>
          <w:lang w:val="en-US"/>
        </w:rPr>
        <w:tab/>
      </w:r>
      <w:r>
        <w:rPr>
          <w:rFonts w:ascii="MS Reference Sans Serif" w:hAnsi="MS Reference Sans Serif"/>
          <w:lang w:val="en-US"/>
        </w:rPr>
        <w:tab/>
      </w:r>
      <w:r>
        <w:rPr>
          <w:rFonts w:ascii="MS Reference Sans Serif" w:hAnsi="MS Reference Sans Serif"/>
          <w:lang w:val="en-US"/>
        </w:rPr>
        <w:tab/>
      </w:r>
      <w:r>
        <w:rPr>
          <w:rFonts w:ascii="MS Reference Sans Serif" w:hAnsi="MS Reference Sans Serif"/>
          <w:lang w:val="en-US"/>
        </w:rPr>
        <w:tab/>
      </w:r>
      <w:r>
        <w:rPr>
          <w:rFonts w:ascii="MS Reference Sans Serif" w:hAnsi="MS Reference Sans Serif"/>
          <w:lang w:val="en-US"/>
        </w:rPr>
        <w:tab/>
      </w:r>
      <w:r>
        <w:rPr>
          <w:rFonts w:ascii="MS Reference Sans Serif" w:hAnsi="MS Reference Sans Serif"/>
          <w:lang w:val="en-US"/>
        </w:rPr>
        <w:tab/>
      </w:r>
      <w:r w:rsidRPr="00BC5E31">
        <w:rPr>
          <w:rFonts w:ascii="MS Reference Sans Serif" w:hAnsi="MS Reference Sans Serif"/>
          <w:lang w:val="en-US"/>
        </w:rPr>
        <w:t>(Milgrom, JADA 1988)</w:t>
      </w:r>
    </w:p>
    <w:p w14:paraId="3D02A09A" w14:textId="304C8DA8" w:rsidR="00E6447E" w:rsidRPr="00BC5E31" w:rsidRDefault="00E6447E" w:rsidP="00E6447E">
      <w:pPr>
        <w:rPr>
          <w:rFonts w:ascii="MS Reference Sans Serif" w:hAnsi="MS Reference Sans Serif"/>
          <w:lang w:val="en-US"/>
        </w:rPr>
      </w:pPr>
      <w:r w:rsidRPr="00BC5E31">
        <w:rPr>
          <w:rFonts w:ascii="MS Reference Sans Serif" w:hAnsi="MS Reference Sans Serif"/>
          <w:lang w:val="en-US"/>
        </w:rPr>
        <w:t>25%</w:t>
      </w:r>
      <w:r>
        <w:rPr>
          <w:rFonts w:ascii="MS Reference Sans Serif" w:hAnsi="MS Reference Sans Serif"/>
          <w:lang w:val="en-US"/>
        </w:rPr>
        <w:tab/>
      </w:r>
      <w:r w:rsidRPr="00BC5E31">
        <w:rPr>
          <w:rFonts w:ascii="MS Reference Sans Serif" w:hAnsi="MS Reference Sans Serif"/>
          <w:lang w:val="en-US"/>
        </w:rPr>
        <w:t xml:space="preserve">Of adult – fear of injections </w:t>
      </w:r>
      <w:r>
        <w:rPr>
          <w:rFonts w:ascii="MS Reference Sans Serif" w:hAnsi="MS Reference Sans Serif"/>
          <w:lang w:val="en-US"/>
        </w:rPr>
        <w:t xml:space="preserve"> - </w:t>
      </w:r>
      <w:r w:rsidRPr="00BC5E31">
        <w:rPr>
          <w:rFonts w:ascii="MS Reference Sans Serif" w:hAnsi="MS Reference Sans Serif"/>
          <w:lang w:val="en-US"/>
        </w:rPr>
        <w:t xml:space="preserve"> </w:t>
      </w:r>
      <w:r>
        <w:rPr>
          <w:rFonts w:ascii="MS Reference Sans Serif" w:hAnsi="MS Reference Sans Serif"/>
          <w:lang w:val="en-US"/>
        </w:rPr>
        <w:t xml:space="preserve">                       </w:t>
      </w:r>
      <w:r w:rsidRPr="00BC5E31">
        <w:rPr>
          <w:rFonts w:ascii="MS Reference Sans Serif" w:hAnsi="MS Reference Sans Serif"/>
          <w:lang w:val="en-US"/>
        </w:rPr>
        <w:t>(Milgrom, JADA 1997)</w:t>
      </w:r>
    </w:p>
    <w:p w14:paraId="1FF85F4A" w14:textId="28D80BD7" w:rsidR="00E6447E" w:rsidRDefault="00E6447E" w:rsidP="00E6447E">
      <w:pPr>
        <w:rPr>
          <w:rFonts w:ascii="MS Reference Sans Serif" w:hAnsi="MS Reference Sans Serif"/>
          <w:lang w:val="en-US"/>
        </w:rPr>
      </w:pPr>
    </w:p>
    <w:p w14:paraId="166C523B" w14:textId="65CD4BED" w:rsidR="00E6447E" w:rsidRPr="00BC5E31" w:rsidRDefault="00E6447E" w:rsidP="00E6447E">
      <w:pPr>
        <w:rPr>
          <w:rFonts w:ascii="MS Reference Sans Serif" w:hAnsi="MS Reference Sans Serif"/>
          <w:lang w:val="en-US"/>
        </w:rPr>
      </w:pPr>
      <w:r w:rsidRPr="00BC5E31">
        <w:rPr>
          <w:rFonts w:ascii="MS Reference Sans Serif" w:hAnsi="MS Reference Sans Serif"/>
          <w:lang w:val="en-US"/>
        </w:rPr>
        <w:t xml:space="preserve">                                 </w:t>
      </w:r>
    </w:p>
    <w:p w14:paraId="24FB8CCB" w14:textId="2D40ED70" w:rsidR="00E6447E" w:rsidRDefault="00E6447E" w:rsidP="00E6447E">
      <w:pPr>
        <w:rPr>
          <w:rFonts w:ascii="MS Reference Sans Serif" w:hAnsi="MS Reference Sans Serif"/>
          <w:lang w:val="en-US"/>
        </w:rPr>
      </w:pPr>
      <w:r w:rsidRPr="00BC5E31">
        <w:rPr>
          <w:rFonts w:ascii="MS Reference Sans Serif" w:hAnsi="MS Reference Sans Serif"/>
          <w:lang w:val="en-US"/>
        </w:rPr>
        <w:t xml:space="preserve">30%  Are somewhat or very nervous or </w:t>
      </w:r>
      <w:r>
        <w:rPr>
          <w:rFonts w:ascii="MS Reference Sans Serif" w:hAnsi="MS Reference Sans Serif"/>
          <w:lang w:val="en-US"/>
        </w:rPr>
        <w:t xml:space="preserve"> </w:t>
      </w:r>
      <w:r w:rsidRPr="00BC5E31">
        <w:rPr>
          <w:rFonts w:ascii="MS Reference Sans Serif" w:hAnsi="MS Reference Sans Serif"/>
          <w:lang w:val="en-US"/>
        </w:rPr>
        <w:t xml:space="preserve">terrified of going to the dentist           </w:t>
      </w:r>
      <w:r w:rsidRPr="00BC5E31">
        <w:rPr>
          <w:rFonts w:ascii="MS Reference Sans Serif" w:hAnsi="MS Reference Sans Serif"/>
          <w:lang w:val="en-US"/>
        </w:rPr>
        <w:tab/>
      </w:r>
      <w:r w:rsidRPr="00BC5E31">
        <w:rPr>
          <w:rFonts w:ascii="MS Reference Sans Serif" w:hAnsi="MS Reference Sans Serif"/>
          <w:lang w:val="en-US"/>
        </w:rPr>
        <w:tab/>
      </w:r>
      <w:r w:rsidRPr="00BC5E31">
        <w:rPr>
          <w:rFonts w:ascii="MS Reference Sans Serif" w:hAnsi="MS Reference Sans Serif"/>
          <w:lang w:val="en-US"/>
        </w:rPr>
        <w:tab/>
      </w:r>
      <w:r w:rsidRPr="00BC5E31">
        <w:rPr>
          <w:rFonts w:ascii="MS Reference Sans Serif" w:hAnsi="MS Reference Sans Serif"/>
          <w:lang w:val="en-US"/>
        </w:rPr>
        <w:tab/>
      </w:r>
      <w:r w:rsidRPr="00BC5E31">
        <w:rPr>
          <w:rFonts w:ascii="MS Reference Sans Serif" w:hAnsi="MS Reference Sans Serif"/>
          <w:lang w:val="en-US"/>
        </w:rPr>
        <w:tab/>
      </w:r>
      <w:r w:rsidRPr="00BC5E31">
        <w:rPr>
          <w:rFonts w:ascii="MS Reference Sans Serif" w:hAnsi="MS Reference Sans Serif"/>
          <w:lang w:val="en-US"/>
        </w:rPr>
        <w:tab/>
      </w:r>
      <w:r w:rsidRPr="00BC5E31">
        <w:rPr>
          <w:rFonts w:ascii="MS Reference Sans Serif" w:hAnsi="MS Reference Sans Serif"/>
          <w:lang w:val="en-US"/>
        </w:rPr>
        <w:tab/>
      </w:r>
      <w:r w:rsidRPr="00BC5E31">
        <w:rPr>
          <w:rFonts w:ascii="MS Reference Sans Serif" w:hAnsi="MS Reference Sans Serif"/>
          <w:lang w:val="en-US"/>
        </w:rPr>
        <w:tab/>
        <w:t xml:space="preserve">   (</w:t>
      </w:r>
      <w:proofErr w:type="spellStart"/>
      <w:r w:rsidRPr="00BC5E31">
        <w:rPr>
          <w:rFonts w:ascii="MS Reference Sans Serif" w:hAnsi="MS Reference Sans Serif"/>
          <w:lang w:val="en-US"/>
        </w:rPr>
        <w:t>Dioonne,KADA</w:t>
      </w:r>
      <w:proofErr w:type="spellEnd"/>
      <w:r w:rsidRPr="00BC5E31">
        <w:rPr>
          <w:rFonts w:ascii="MS Reference Sans Serif" w:hAnsi="MS Reference Sans Serif"/>
          <w:lang w:val="en-US"/>
        </w:rPr>
        <w:t xml:space="preserve"> </w:t>
      </w:r>
      <w:proofErr w:type="spellStart"/>
      <w:r w:rsidRPr="00BC5E31">
        <w:rPr>
          <w:rFonts w:ascii="MS Reference Sans Serif" w:hAnsi="MS Reference Sans Serif"/>
          <w:lang w:val="en-US"/>
        </w:rPr>
        <w:t>feb.</w:t>
      </w:r>
      <w:proofErr w:type="spellEnd"/>
      <w:r w:rsidRPr="00BC5E31">
        <w:rPr>
          <w:rFonts w:ascii="MS Reference Sans Serif" w:hAnsi="MS Reference Sans Serif"/>
          <w:lang w:val="en-US"/>
        </w:rPr>
        <w:t xml:space="preserve"> 1998)</w:t>
      </w:r>
      <w:r w:rsidRPr="00BC5E31">
        <w:rPr>
          <w:rFonts w:ascii="MS Reference Sans Serif" w:hAnsi="MS Reference Sans Serif"/>
          <w:lang w:val="en-US"/>
        </w:rPr>
        <w:tab/>
      </w:r>
      <w:r w:rsidRPr="00BC5E31">
        <w:rPr>
          <w:rFonts w:ascii="MS Reference Sans Serif" w:hAnsi="MS Reference Sans Serif"/>
          <w:lang w:val="en-US"/>
        </w:rPr>
        <w:tab/>
        <w:t xml:space="preserve">       </w:t>
      </w:r>
      <w:r w:rsidRPr="00BC5E31">
        <w:rPr>
          <w:rFonts w:ascii="MS Reference Sans Serif" w:hAnsi="MS Reference Sans Serif"/>
          <w:lang w:val="en-US"/>
        </w:rPr>
        <w:tab/>
      </w:r>
      <w:r w:rsidRPr="00BC5E31">
        <w:rPr>
          <w:rFonts w:ascii="MS Reference Sans Serif" w:hAnsi="MS Reference Sans Serif"/>
          <w:lang w:val="en-US"/>
        </w:rPr>
        <w:tab/>
        <w:t xml:space="preserve">        </w:t>
      </w:r>
    </w:p>
    <w:p w14:paraId="697F1900" w14:textId="73EC8335" w:rsidR="00E6447E" w:rsidRDefault="00E6447E" w:rsidP="00E6447E">
      <w:pPr>
        <w:rPr>
          <w:rFonts w:ascii="MS Reference Sans Serif" w:hAnsi="MS Reference Sans Serif"/>
          <w:lang w:val="en-US"/>
        </w:rPr>
      </w:pPr>
      <w:r w:rsidRPr="00BC5E31">
        <w:rPr>
          <w:rFonts w:ascii="MS Reference Sans Serif" w:hAnsi="MS Reference Sans Serif"/>
          <w:lang w:val="en-US"/>
        </w:rPr>
        <w:t xml:space="preserve">23 million are willing to go to the dentist if GA and CS </w:t>
      </w:r>
      <w:r>
        <w:rPr>
          <w:rFonts w:ascii="MS Reference Sans Serif" w:hAnsi="MS Reference Sans Serif"/>
          <w:lang w:val="en-US"/>
        </w:rPr>
        <w:t xml:space="preserve"> are </w:t>
      </w:r>
      <w:r w:rsidRPr="00BC5E31">
        <w:rPr>
          <w:rFonts w:ascii="MS Reference Sans Serif" w:hAnsi="MS Reference Sans Serif"/>
          <w:lang w:val="en-US"/>
        </w:rPr>
        <w:t>more readily availab</w:t>
      </w:r>
      <w:r>
        <w:rPr>
          <w:rFonts w:ascii="MS Reference Sans Serif" w:hAnsi="MS Reference Sans Serif"/>
          <w:lang w:val="en-US"/>
        </w:rPr>
        <w:t>le</w:t>
      </w:r>
    </w:p>
    <w:p w14:paraId="21774329" w14:textId="77777777" w:rsidR="00E6447E" w:rsidRPr="00BC5E31" w:rsidRDefault="00E6447E" w:rsidP="00E6447E">
      <w:pPr>
        <w:rPr>
          <w:rFonts w:ascii="MS Reference Sans Serif" w:hAnsi="MS Reference Sans Serif"/>
          <w:lang w:val="en-US"/>
        </w:rPr>
      </w:pPr>
    </w:p>
    <w:p w14:paraId="4BEEFB94" w14:textId="77777777" w:rsidR="00E6447E" w:rsidRPr="00FC34F9" w:rsidRDefault="00E6447E" w:rsidP="00E6447E">
      <w:pPr>
        <w:rPr>
          <w:rFonts w:ascii="MS Reference Sans Serif" w:hAnsi="MS Reference Sans Serif"/>
          <w:b/>
          <w:bCs/>
          <w:i/>
          <w:iCs/>
          <w:color w:val="9E2651"/>
          <w:lang w:val="en-GB"/>
        </w:rPr>
      </w:pPr>
      <w:r w:rsidRPr="00FC34F9">
        <w:rPr>
          <w:rFonts w:ascii="MS Reference Sans Serif" w:hAnsi="MS Reference Sans Serif"/>
          <w:b/>
          <w:bCs/>
          <w:i/>
          <w:iCs/>
          <w:color w:val="9E2651"/>
          <w:lang w:val="en-GB"/>
        </w:rPr>
        <w:t>Evidence of effectiveness</w:t>
      </w:r>
    </w:p>
    <w:p w14:paraId="2A3629CB" w14:textId="77777777" w:rsidR="00E6447E" w:rsidRPr="00BC5E31" w:rsidRDefault="00E6447E" w:rsidP="00E6447E">
      <w:pPr>
        <w:rPr>
          <w:rFonts w:ascii="MS Reference Sans Serif" w:hAnsi="MS Reference Sans Serif"/>
          <w:lang w:val="en-US"/>
        </w:rPr>
      </w:pPr>
      <w:r w:rsidRPr="00BC5E31">
        <w:rPr>
          <w:rFonts w:ascii="MS Reference Sans Serif" w:hAnsi="MS Reference Sans Serif"/>
          <w:lang w:val="en-GB"/>
        </w:rPr>
        <w:t>15% of cases referred for paediatric DGA were successfully treated with inhalation sedation</w:t>
      </w:r>
      <w:r w:rsidRPr="00BC5E31">
        <w:rPr>
          <w:rFonts w:ascii="MS Reference Sans Serif" w:hAnsi="MS Reference Sans Serif"/>
          <w:lang w:val="en-GB"/>
        </w:rPr>
        <w:tab/>
      </w:r>
      <w:r w:rsidRPr="00BC5E31">
        <w:rPr>
          <w:rFonts w:ascii="MS Reference Sans Serif" w:hAnsi="MS Reference Sans Serif"/>
          <w:lang w:val="en-GB"/>
        </w:rPr>
        <w:tab/>
      </w:r>
      <w:r w:rsidRPr="00BC5E31">
        <w:rPr>
          <w:rFonts w:ascii="MS Reference Sans Serif" w:hAnsi="MS Reference Sans Serif"/>
          <w:lang w:val="en-GB"/>
        </w:rPr>
        <w:tab/>
      </w:r>
      <w:r>
        <w:rPr>
          <w:rFonts w:ascii="MS Reference Sans Serif" w:hAnsi="MS Reference Sans Serif"/>
          <w:lang w:val="en-GB"/>
        </w:rPr>
        <w:tab/>
      </w:r>
      <w:r>
        <w:rPr>
          <w:rFonts w:ascii="MS Reference Sans Serif" w:hAnsi="MS Reference Sans Serif"/>
          <w:lang w:val="en-GB"/>
        </w:rPr>
        <w:tab/>
      </w:r>
      <w:r>
        <w:rPr>
          <w:rFonts w:ascii="MS Reference Sans Serif" w:hAnsi="MS Reference Sans Serif"/>
          <w:lang w:val="en-GB"/>
        </w:rPr>
        <w:tab/>
      </w:r>
      <w:r w:rsidRPr="00BC5E31">
        <w:rPr>
          <w:rFonts w:ascii="MS Reference Sans Serif" w:hAnsi="MS Reference Sans Serif"/>
          <w:i/>
          <w:iCs/>
          <w:lang w:val="en-GB"/>
        </w:rPr>
        <w:t xml:space="preserve">Foley J et al (2002) </w:t>
      </w:r>
    </w:p>
    <w:p w14:paraId="7AEE2018" w14:textId="77777777" w:rsidR="00E6447E" w:rsidRPr="00BC5E31" w:rsidRDefault="00E6447E" w:rsidP="00E6447E">
      <w:pPr>
        <w:rPr>
          <w:rFonts w:ascii="MS Reference Sans Serif" w:hAnsi="MS Reference Sans Serif"/>
          <w:lang w:val="en-GB"/>
        </w:rPr>
      </w:pPr>
      <w:r w:rsidRPr="00BC5E31">
        <w:rPr>
          <w:rFonts w:ascii="MS Reference Sans Serif" w:hAnsi="MS Reference Sans Serif"/>
          <w:lang w:val="en-GB"/>
        </w:rPr>
        <w:t>Nitrous Oxide/oxygen</w:t>
      </w:r>
      <w:r>
        <w:rPr>
          <w:rFonts w:ascii="MS Reference Sans Serif" w:hAnsi="MS Reference Sans Serif"/>
          <w:lang w:val="en-GB"/>
        </w:rPr>
        <w:t xml:space="preserve"> </w:t>
      </w:r>
      <w:r w:rsidRPr="00BC5E31">
        <w:rPr>
          <w:rFonts w:ascii="MS Reference Sans Serif" w:hAnsi="MS Reference Sans Serif"/>
          <w:lang w:val="en-GB"/>
        </w:rPr>
        <w:t>very successful adjunct in community paediatric dentistry</w:t>
      </w:r>
      <w:r>
        <w:rPr>
          <w:rFonts w:ascii="MS Reference Sans Serif" w:hAnsi="MS Reference Sans Serif"/>
          <w:lang w:val="en-GB"/>
        </w:rPr>
        <w:tab/>
      </w:r>
      <w:r>
        <w:rPr>
          <w:rFonts w:ascii="MS Reference Sans Serif" w:hAnsi="MS Reference Sans Serif"/>
          <w:lang w:val="en-GB"/>
        </w:rPr>
        <w:tab/>
      </w:r>
      <w:r>
        <w:rPr>
          <w:rFonts w:ascii="MS Reference Sans Serif" w:hAnsi="MS Reference Sans Serif"/>
          <w:lang w:val="en-GB"/>
        </w:rPr>
        <w:tab/>
      </w:r>
      <w:r>
        <w:rPr>
          <w:rFonts w:ascii="MS Reference Sans Serif" w:hAnsi="MS Reference Sans Serif"/>
          <w:lang w:val="en-GB"/>
        </w:rPr>
        <w:tab/>
      </w:r>
      <w:r>
        <w:rPr>
          <w:rFonts w:ascii="MS Reference Sans Serif" w:hAnsi="MS Reference Sans Serif"/>
          <w:lang w:val="en-GB"/>
        </w:rPr>
        <w:tab/>
      </w:r>
      <w:r>
        <w:rPr>
          <w:rFonts w:ascii="MS Reference Sans Serif" w:hAnsi="MS Reference Sans Serif"/>
          <w:lang w:val="en-GB"/>
        </w:rPr>
        <w:tab/>
      </w:r>
      <w:r>
        <w:rPr>
          <w:rFonts w:ascii="MS Reference Sans Serif" w:hAnsi="MS Reference Sans Serif"/>
          <w:lang w:val="en-GB"/>
        </w:rPr>
        <w:tab/>
      </w:r>
      <w:r>
        <w:rPr>
          <w:rFonts w:ascii="MS Reference Sans Serif" w:hAnsi="MS Reference Sans Serif"/>
          <w:lang w:val="en-GB"/>
        </w:rPr>
        <w:tab/>
      </w:r>
      <w:r w:rsidRPr="00BC5E31">
        <w:rPr>
          <w:rFonts w:ascii="MS Reference Sans Serif" w:hAnsi="MS Reference Sans Serif"/>
          <w:i/>
          <w:iCs/>
          <w:lang w:val="en-GB"/>
        </w:rPr>
        <w:t xml:space="preserve">Bryan RA (2002) </w:t>
      </w:r>
    </w:p>
    <w:p w14:paraId="1C522046" w14:textId="77777777" w:rsidR="00E6447E" w:rsidRDefault="00E6447E" w:rsidP="00E6447E">
      <w:pPr>
        <w:rPr>
          <w:rFonts w:ascii="MS Reference Sans Serif" w:hAnsi="MS Reference Sans Serif"/>
          <w:i/>
          <w:iCs/>
          <w:lang w:val="en-GB"/>
        </w:rPr>
      </w:pPr>
      <w:r w:rsidRPr="00BC5E31">
        <w:rPr>
          <w:rFonts w:ascii="MS Reference Sans Serif" w:hAnsi="MS Reference Sans Serif"/>
          <w:lang w:val="en-GB"/>
        </w:rPr>
        <w:t>In fearful, inhibited children, integrated use of sedation appeared to facilitate acceptance</w:t>
      </w:r>
      <w:r>
        <w:rPr>
          <w:rFonts w:ascii="MS Reference Sans Serif" w:hAnsi="MS Reference Sans Serif"/>
          <w:lang w:val="en-US"/>
        </w:rPr>
        <w:tab/>
      </w:r>
      <w:r>
        <w:rPr>
          <w:rFonts w:ascii="MS Reference Sans Serif" w:hAnsi="MS Reference Sans Serif"/>
          <w:lang w:val="en-US"/>
        </w:rPr>
        <w:tab/>
      </w:r>
      <w:r>
        <w:rPr>
          <w:rFonts w:ascii="MS Reference Sans Serif" w:hAnsi="MS Reference Sans Serif"/>
          <w:lang w:val="en-US"/>
        </w:rPr>
        <w:tab/>
      </w:r>
      <w:r>
        <w:rPr>
          <w:rFonts w:ascii="MS Reference Sans Serif" w:hAnsi="MS Reference Sans Serif"/>
          <w:lang w:val="en-US"/>
        </w:rPr>
        <w:tab/>
      </w:r>
      <w:r>
        <w:rPr>
          <w:rFonts w:ascii="MS Reference Sans Serif" w:hAnsi="MS Reference Sans Serif"/>
          <w:lang w:val="en-US"/>
        </w:rPr>
        <w:tab/>
      </w:r>
      <w:r>
        <w:rPr>
          <w:rFonts w:ascii="MS Reference Sans Serif" w:hAnsi="MS Reference Sans Serif"/>
          <w:lang w:val="en-US"/>
        </w:rPr>
        <w:tab/>
      </w:r>
      <w:proofErr w:type="spellStart"/>
      <w:r w:rsidRPr="00BC5E31">
        <w:rPr>
          <w:rFonts w:ascii="MS Reference Sans Serif" w:hAnsi="MS Reference Sans Serif"/>
          <w:i/>
          <w:iCs/>
          <w:lang w:val="en-GB"/>
        </w:rPr>
        <w:t>Anrup</w:t>
      </w:r>
      <w:proofErr w:type="spellEnd"/>
      <w:r w:rsidRPr="00BC5E31">
        <w:rPr>
          <w:rFonts w:ascii="MS Reference Sans Serif" w:hAnsi="MS Reference Sans Serif"/>
          <w:i/>
          <w:iCs/>
          <w:lang w:val="en-GB"/>
        </w:rPr>
        <w:t xml:space="preserve"> K (2001) </w:t>
      </w:r>
    </w:p>
    <w:p w14:paraId="15ACD1F5" w14:textId="77777777" w:rsidR="00E6447E" w:rsidRDefault="00E6447E" w:rsidP="00E6447E">
      <w:pPr>
        <w:rPr>
          <w:rFonts w:ascii="MS Reference Sans Serif" w:hAnsi="MS Reference Sans Serif"/>
          <w:i/>
          <w:iCs/>
          <w:lang w:val="en-GB"/>
        </w:rPr>
      </w:pPr>
    </w:p>
    <w:p w14:paraId="21FF6425" w14:textId="77777777" w:rsidR="00E6447E" w:rsidRPr="00FC34F9" w:rsidRDefault="00E6447E" w:rsidP="00E6447E">
      <w:pPr>
        <w:rPr>
          <w:rFonts w:ascii="MS Reference Sans Serif" w:hAnsi="MS Reference Sans Serif"/>
          <w:i/>
          <w:iCs/>
          <w:color w:val="9E2651"/>
          <w:lang w:val="en-GB"/>
        </w:rPr>
      </w:pPr>
    </w:p>
    <w:p w14:paraId="5DB1A57F" w14:textId="581A3735" w:rsidR="00E6447E" w:rsidRPr="00FC34F9" w:rsidRDefault="0000780F" w:rsidP="00E6447E">
      <w:pPr>
        <w:rPr>
          <w:rFonts w:ascii="MS Reference Sans Serif" w:hAnsi="MS Reference Sans Serif"/>
          <w:b/>
          <w:bCs/>
          <w:i/>
          <w:iCs/>
          <w:color w:val="9E2651"/>
          <w:lang w:val="en-GB"/>
        </w:rPr>
      </w:pPr>
      <w:r w:rsidRPr="00FC34F9">
        <w:rPr>
          <w:rFonts w:ascii="MS Reference Sans Serif" w:hAnsi="MS Reference Sans Serif"/>
          <w:b/>
          <w:bCs/>
          <w:i/>
          <w:iCs/>
          <w:color w:val="9E2651"/>
          <w:lang w:val="en-GB"/>
        </w:rPr>
        <w:t>W</w:t>
      </w:r>
      <w:r w:rsidR="00E6447E" w:rsidRPr="00FC34F9">
        <w:rPr>
          <w:rFonts w:ascii="MS Reference Sans Serif" w:hAnsi="MS Reference Sans Serif"/>
          <w:b/>
          <w:bCs/>
          <w:i/>
          <w:iCs/>
          <w:color w:val="9E2651"/>
          <w:lang w:val="en-GB"/>
        </w:rPr>
        <w:t>hy i</w:t>
      </w:r>
      <w:r w:rsidRPr="00FC34F9">
        <w:rPr>
          <w:rFonts w:ascii="MS Reference Sans Serif" w:hAnsi="MS Reference Sans Serif"/>
          <w:b/>
          <w:bCs/>
          <w:i/>
          <w:iCs/>
          <w:color w:val="9E2651"/>
          <w:lang w:val="en-GB"/>
        </w:rPr>
        <w:t>n</w:t>
      </w:r>
      <w:r w:rsidR="00E6447E" w:rsidRPr="00FC34F9">
        <w:rPr>
          <w:rFonts w:ascii="MS Reference Sans Serif" w:hAnsi="MS Reference Sans Serif"/>
          <w:b/>
          <w:bCs/>
          <w:i/>
          <w:iCs/>
          <w:color w:val="9E2651"/>
          <w:lang w:val="en-GB"/>
        </w:rPr>
        <w:t>halation</w:t>
      </w:r>
      <w:r w:rsidR="00E6447E" w:rsidRPr="00FC34F9">
        <w:rPr>
          <w:rFonts w:ascii="Microsoft Sans Serif" w:eastAsiaTheme="majorEastAsia" w:hAnsi="Microsoft Sans Serif" w:cs="Microsoft Sans Serif"/>
          <w:b/>
          <w:bCs/>
          <w:color w:val="9E2651"/>
          <w:sz w:val="72"/>
          <w:szCs w:val="72"/>
          <w:lang w:val="en-GB"/>
        </w:rPr>
        <w:t xml:space="preserve"> </w:t>
      </w:r>
      <w:r w:rsidR="00E6447E" w:rsidRPr="00FC34F9">
        <w:rPr>
          <w:rFonts w:ascii="MS Reference Sans Serif" w:hAnsi="MS Reference Sans Serif"/>
          <w:b/>
          <w:bCs/>
          <w:i/>
          <w:iCs/>
          <w:color w:val="9E2651"/>
          <w:lang w:val="en-GB"/>
        </w:rPr>
        <w:t>sedation ?</w:t>
      </w:r>
    </w:p>
    <w:p w14:paraId="7C9EC375" w14:textId="0326F2F9" w:rsidR="00E6447E" w:rsidRPr="00E6447E" w:rsidRDefault="00E6447E" w:rsidP="00E6447E">
      <w:pPr>
        <w:rPr>
          <w:rFonts w:ascii="MS Reference Sans Serif" w:hAnsi="MS Reference Sans Serif"/>
          <w:lang w:val="en-US"/>
        </w:rPr>
      </w:pPr>
      <w:r w:rsidRPr="002F5D91">
        <w:rPr>
          <w:rFonts w:ascii="MS Reference Sans Serif" w:hAnsi="MS Reference Sans Serif"/>
          <w:lang w:val="en-GB"/>
        </w:rPr>
        <w:t>Currently inhalation sedation is the treatment of choice for dentistry in paediatric patients up-to 12 years of age in the primary care setting”.</w:t>
      </w:r>
      <w:r w:rsidRPr="002F5D91">
        <w:rPr>
          <w:rFonts w:ascii="MS Reference Sans Serif" w:hAnsi="MS Reference Sans Serif"/>
          <w:lang w:val="en-GB"/>
        </w:rPr>
        <w:br/>
      </w:r>
      <w:r>
        <w:rPr>
          <w:rFonts w:ascii="MS Reference Sans Serif" w:hAnsi="MS Reference Sans Serif"/>
          <w:sz w:val="20"/>
          <w:szCs w:val="20"/>
          <w:lang w:val="en-GB"/>
        </w:rPr>
        <w:t xml:space="preserve">                         </w:t>
      </w:r>
      <w:r w:rsidRPr="002F5D91">
        <w:rPr>
          <w:rFonts w:ascii="MS Reference Sans Serif" w:hAnsi="MS Reference Sans Serif"/>
          <w:sz w:val="20"/>
          <w:szCs w:val="20"/>
          <w:lang w:val="en-GB"/>
        </w:rPr>
        <w:t xml:space="preserve">Holyrood 2007  </w:t>
      </w:r>
      <w:proofErr w:type="spellStart"/>
      <w:r w:rsidRPr="002F5D91">
        <w:rPr>
          <w:rFonts w:ascii="MS Reference Sans Serif" w:hAnsi="MS Reference Sans Serif"/>
          <w:sz w:val="20"/>
          <w:szCs w:val="20"/>
          <w:lang w:val="en-GB"/>
        </w:rPr>
        <w:t>SCSPDC</w:t>
      </w:r>
      <w:proofErr w:type="spellEnd"/>
      <w:r w:rsidRPr="002F5D91">
        <w:rPr>
          <w:rFonts w:ascii="MS Reference Sans Serif" w:hAnsi="MS Reference Sans Serif"/>
          <w:sz w:val="20"/>
          <w:szCs w:val="20"/>
          <w:lang w:val="en-GB"/>
        </w:rPr>
        <w:t xml:space="preserve">  2015 &amp; 2020 </w:t>
      </w:r>
      <w:r w:rsidRPr="002F5D91">
        <w:rPr>
          <w:rFonts w:ascii="MS Reference Sans Serif" w:hAnsi="MS Reference Sans Serif"/>
          <w:sz w:val="20"/>
          <w:szCs w:val="20"/>
          <w:lang w:val="en-US"/>
        </w:rPr>
        <w:t xml:space="preserve"> </w:t>
      </w:r>
      <w:proofErr w:type="spellStart"/>
      <w:r w:rsidRPr="002F5D91">
        <w:rPr>
          <w:rFonts w:ascii="MS Reference Sans Serif" w:hAnsi="MS Reference Sans Serif"/>
          <w:sz w:val="20"/>
          <w:szCs w:val="20"/>
          <w:lang w:val="en-US"/>
        </w:rPr>
        <w:t>SDCEP</w:t>
      </w:r>
      <w:proofErr w:type="spellEnd"/>
      <w:r w:rsidRPr="002F5D91">
        <w:rPr>
          <w:rFonts w:ascii="MS Reference Sans Serif" w:hAnsi="MS Reference Sans Serif"/>
          <w:sz w:val="20"/>
          <w:szCs w:val="20"/>
          <w:lang w:val="en-US"/>
        </w:rPr>
        <w:t xml:space="preserve"> 2012 &amp; 2017&amp; 2022</w:t>
      </w:r>
      <w:r w:rsidRPr="002F5D91">
        <w:rPr>
          <w:rFonts w:ascii="MS Reference Sans Serif" w:hAnsi="MS Reference Sans Serif"/>
          <w:sz w:val="20"/>
          <w:szCs w:val="20"/>
          <w:lang w:val="en-GB"/>
        </w:rPr>
        <w:br/>
      </w:r>
    </w:p>
    <w:p w14:paraId="313352A3" w14:textId="77777777" w:rsidR="00BC5E31" w:rsidRDefault="00BC5E31" w:rsidP="009072AF">
      <w:pPr>
        <w:rPr>
          <w:rFonts w:ascii="MS Reference Sans Serif" w:hAnsi="MS Reference Sans Serif"/>
          <w:lang w:val="en-GB"/>
        </w:rPr>
      </w:pPr>
    </w:p>
    <w:p w14:paraId="55B963C7" w14:textId="77777777" w:rsidR="00E6447E" w:rsidRPr="00E6447E" w:rsidRDefault="00E6447E" w:rsidP="00E6447E">
      <w:pPr>
        <w:rPr>
          <w:rFonts w:ascii="MS Reference Sans Serif" w:hAnsi="MS Reference Sans Serif"/>
          <w:b/>
          <w:bCs/>
          <w:i/>
          <w:iCs/>
          <w:color w:val="9E2651"/>
          <w:lang w:val="en-US"/>
        </w:rPr>
      </w:pPr>
      <w:r w:rsidRPr="00E6447E">
        <w:rPr>
          <w:rFonts w:ascii="MS Reference Sans Serif" w:hAnsi="MS Reference Sans Serif"/>
          <w:b/>
          <w:bCs/>
          <w:i/>
          <w:iCs/>
          <w:color w:val="9E2651"/>
          <w:lang w:val="en-GB"/>
        </w:rPr>
        <w:t>Definition of Conscious Sedation</w:t>
      </w:r>
    </w:p>
    <w:p w14:paraId="3C097A74" w14:textId="77777777" w:rsidR="00E6447E" w:rsidRPr="00FC34F9" w:rsidRDefault="00E6447E" w:rsidP="00E6447E">
      <w:pPr>
        <w:rPr>
          <w:rFonts w:ascii="MS Reference Sans Serif" w:hAnsi="MS Reference Sans Serif"/>
          <w:color w:val="9E2651"/>
          <w:u w:val="single"/>
          <w:lang w:val="en-US"/>
        </w:rPr>
      </w:pPr>
      <w:r w:rsidRPr="00E6447E">
        <w:rPr>
          <w:rFonts w:ascii="MS Reference Sans Serif" w:hAnsi="MS Reference Sans Serif"/>
          <w:lang w:val="en-GB"/>
        </w:rPr>
        <w:t xml:space="preserve">“A technique in which the use of </w:t>
      </w:r>
      <w:r w:rsidRPr="00E6447E">
        <w:rPr>
          <w:rFonts w:ascii="MS Reference Sans Serif" w:hAnsi="MS Reference Sans Serif"/>
          <w:i/>
          <w:iCs/>
          <w:lang w:val="en-GB"/>
        </w:rPr>
        <w:t xml:space="preserve">a </w:t>
      </w:r>
      <w:r w:rsidRPr="00E6447E">
        <w:rPr>
          <w:rFonts w:ascii="MS Reference Sans Serif" w:hAnsi="MS Reference Sans Serif"/>
          <w:i/>
          <w:iCs/>
          <w:color w:val="9E2651"/>
          <w:u w:val="single"/>
          <w:lang w:val="en-GB"/>
        </w:rPr>
        <w:t>drug or drugs</w:t>
      </w:r>
      <w:r w:rsidRPr="00E6447E">
        <w:rPr>
          <w:rFonts w:ascii="MS Reference Sans Serif" w:hAnsi="MS Reference Sans Serif"/>
          <w:color w:val="9E2651"/>
          <w:lang w:val="en-GB"/>
        </w:rPr>
        <w:t xml:space="preserve"> </w:t>
      </w:r>
      <w:r w:rsidRPr="00E6447E">
        <w:rPr>
          <w:rFonts w:ascii="MS Reference Sans Serif" w:hAnsi="MS Reference Sans Serif"/>
          <w:lang w:val="en-GB"/>
        </w:rPr>
        <w:t xml:space="preserve">produces a state of depression of the CNS enabling treatment to be carried out, but during which </w:t>
      </w:r>
      <w:r w:rsidRPr="00E6447E">
        <w:rPr>
          <w:rFonts w:ascii="MS Reference Sans Serif" w:hAnsi="MS Reference Sans Serif"/>
          <w:i/>
          <w:iCs/>
          <w:lang w:val="en-GB"/>
        </w:rPr>
        <w:t xml:space="preserve">verbal contact </w:t>
      </w:r>
      <w:r w:rsidRPr="00E6447E">
        <w:rPr>
          <w:rFonts w:ascii="MS Reference Sans Serif" w:hAnsi="MS Reference Sans Serif"/>
          <w:lang w:val="en-GB"/>
        </w:rPr>
        <w:t xml:space="preserve">with the patient is maintained.  The drug and techniques used should carry </w:t>
      </w:r>
      <w:r w:rsidRPr="00E6447E">
        <w:rPr>
          <w:rFonts w:ascii="MS Reference Sans Serif" w:hAnsi="MS Reference Sans Serif"/>
          <w:i/>
          <w:iCs/>
          <w:color w:val="9E2651"/>
          <w:u w:val="single"/>
          <w:lang w:val="en-GB"/>
        </w:rPr>
        <w:t>a margin of safety wide enough to render loss of consciousness unlikely</w:t>
      </w:r>
      <w:r w:rsidRPr="00E6447E">
        <w:rPr>
          <w:rFonts w:ascii="MS Reference Sans Serif" w:hAnsi="MS Reference Sans Serif"/>
          <w:color w:val="9E2651"/>
          <w:u w:val="single"/>
          <w:lang w:val="en-GB"/>
        </w:rPr>
        <w:t>”.</w:t>
      </w:r>
      <w:r w:rsidRPr="00FC34F9">
        <w:rPr>
          <w:rFonts w:ascii="MS Reference Sans Serif" w:hAnsi="MS Reference Sans Serif"/>
          <w:color w:val="9E2651"/>
          <w:u w:val="single"/>
          <w:lang w:val="en-US"/>
        </w:rPr>
        <w:t xml:space="preserve"> </w:t>
      </w:r>
    </w:p>
    <w:p w14:paraId="5969B964" w14:textId="21ED4EFF" w:rsidR="00E6447E" w:rsidRPr="00E6447E" w:rsidRDefault="00E6447E" w:rsidP="00E6447E">
      <w:pPr>
        <w:rPr>
          <w:rFonts w:ascii="MS Reference Sans Serif" w:hAnsi="MS Reference Sans Serif"/>
          <w:i/>
          <w:iCs/>
          <w:color w:val="C00000"/>
          <w:u w:val="single"/>
          <w:lang w:val="en-GB"/>
        </w:rPr>
      </w:pPr>
      <w:r w:rsidRPr="00E6447E">
        <w:rPr>
          <w:rFonts w:ascii="MS Reference Sans Serif" w:hAnsi="MS Reference Sans Serif"/>
          <w:i/>
          <w:iCs/>
          <w:color w:val="9E2651"/>
          <w:u w:val="single"/>
          <w:lang w:val="en-GB"/>
        </w:rPr>
        <w:t>Verbal commands either alone or accompanied by light tactile stimulus</w:t>
      </w:r>
      <w:r w:rsidRPr="00E6447E">
        <w:rPr>
          <w:rFonts w:ascii="MS Reference Sans Serif" w:hAnsi="MS Reference Sans Serif"/>
          <w:i/>
          <w:iCs/>
          <w:color w:val="C00000"/>
          <w:u w:val="single"/>
          <w:lang w:val="en-GB"/>
        </w:rPr>
        <w:t>.</w:t>
      </w:r>
    </w:p>
    <w:p w14:paraId="47FA241E" w14:textId="61A2C501" w:rsidR="00E6447E" w:rsidRPr="00E6447E" w:rsidRDefault="00E6447E" w:rsidP="00E6447E">
      <w:pPr>
        <w:rPr>
          <w:rFonts w:ascii="MS Reference Sans Serif" w:hAnsi="MS Reference Sans Serif"/>
          <w:sz w:val="20"/>
          <w:szCs w:val="20"/>
        </w:rPr>
      </w:pPr>
      <w:r w:rsidRPr="00E6447E">
        <w:rPr>
          <w:rFonts w:ascii="MS Reference Sans Serif" w:hAnsi="MS Reference Sans Serif"/>
          <w:lang w:val="en-GB"/>
        </w:rPr>
        <w:tab/>
      </w:r>
      <w:r w:rsidRPr="00E6447E">
        <w:rPr>
          <w:rFonts w:ascii="MS Reference Sans Serif" w:hAnsi="MS Reference Sans Serif"/>
          <w:lang w:val="en-GB"/>
        </w:rPr>
        <w:tab/>
      </w:r>
      <w:r w:rsidRPr="00E6447E">
        <w:rPr>
          <w:rFonts w:ascii="MS Reference Sans Serif" w:hAnsi="MS Reference Sans Serif"/>
          <w:lang w:val="en-GB"/>
        </w:rPr>
        <w:tab/>
      </w:r>
      <w:r w:rsidRPr="00E6447E">
        <w:rPr>
          <w:rFonts w:ascii="MS Reference Sans Serif" w:hAnsi="MS Reference Sans Serif"/>
          <w:lang w:val="en-GB"/>
        </w:rPr>
        <w:tab/>
      </w:r>
      <w:r w:rsidRPr="00E6447E">
        <w:rPr>
          <w:rFonts w:ascii="MS Reference Sans Serif" w:hAnsi="MS Reference Sans Serif"/>
          <w:lang w:val="en-GB"/>
        </w:rPr>
        <w:tab/>
      </w:r>
      <w:r w:rsidRPr="00E6447E">
        <w:rPr>
          <w:rFonts w:ascii="MS Reference Sans Serif" w:hAnsi="MS Reference Sans Serif"/>
          <w:lang w:val="en-GB"/>
        </w:rPr>
        <w:tab/>
        <w:t xml:space="preserve">                    </w:t>
      </w:r>
      <w:r>
        <w:rPr>
          <w:rFonts w:ascii="MS Reference Sans Serif" w:hAnsi="MS Reference Sans Serif"/>
          <w:lang w:val="en-GB"/>
        </w:rPr>
        <w:t xml:space="preserve">      </w:t>
      </w:r>
      <w:proofErr w:type="spellStart"/>
      <w:r w:rsidRPr="00E6447E">
        <w:rPr>
          <w:rFonts w:ascii="MS Reference Sans Serif" w:hAnsi="MS Reference Sans Serif"/>
          <w:sz w:val="20"/>
          <w:szCs w:val="20"/>
          <w:lang w:val="en-GB"/>
        </w:rPr>
        <w:t>SCSPDC</w:t>
      </w:r>
      <w:proofErr w:type="spellEnd"/>
      <w:r w:rsidRPr="00E6447E">
        <w:rPr>
          <w:rFonts w:ascii="MS Reference Sans Serif" w:hAnsi="MS Reference Sans Serif"/>
          <w:sz w:val="20"/>
          <w:szCs w:val="20"/>
          <w:lang w:val="en-GB"/>
        </w:rPr>
        <w:t xml:space="preserve">  2015 &amp; 20</w:t>
      </w:r>
      <w:r w:rsidR="00FC34F9" w:rsidRPr="00FC34F9">
        <w:rPr>
          <w:rFonts w:ascii="MS Reference Sans Serif" w:hAnsi="MS Reference Sans Serif"/>
          <w:sz w:val="20"/>
          <w:szCs w:val="20"/>
          <w:lang w:val="en-GB"/>
        </w:rPr>
        <w:t>20</w:t>
      </w:r>
    </w:p>
    <w:p w14:paraId="3690E07E" w14:textId="77777777" w:rsidR="00F57860" w:rsidRPr="00F57860" w:rsidRDefault="00F57860" w:rsidP="009072AF">
      <w:pPr>
        <w:rPr>
          <w:rFonts w:ascii="MS Reference Sans Serif" w:hAnsi="MS Reference Sans Serif"/>
          <w:lang w:val="en-US"/>
        </w:rPr>
      </w:pPr>
    </w:p>
    <w:p w14:paraId="575683CE" w14:textId="77777777" w:rsidR="004F68AA" w:rsidRDefault="004F68AA" w:rsidP="009072AF">
      <w:pPr>
        <w:rPr>
          <w:rFonts w:ascii="MS Reference Sans Serif" w:hAnsi="MS Reference Sans Serif"/>
          <w:lang w:val="en-GB"/>
        </w:rPr>
      </w:pPr>
    </w:p>
    <w:p w14:paraId="4CC4F714" w14:textId="4039F660" w:rsidR="00BC5E31" w:rsidRPr="00FC34F9" w:rsidRDefault="00BC5E31" w:rsidP="009072AF">
      <w:pPr>
        <w:rPr>
          <w:rFonts w:ascii="MS Reference Sans Serif" w:hAnsi="MS Reference Sans Serif"/>
          <w:b/>
          <w:bCs/>
          <w:i/>
          <w:iCs/>
          <w:color w:val="9E2651"/>
          <w:lang w:val="en-US"/>
        </w:rPr>
      </w:pPr>
      <w:r w:rsidRPr="00FC34F9">
        <w:rPr>
          <w:rFonts w:ascii="MS Reference Sans Serif" w:hAnsi="MS Reference Sans Serif"/>
          <w:b/>
          <w:bCs/>
          <w:i/>
          <w:iCs/>
          <w:color w:val="9E2651"/>
          <w:lang w:val="en-US"/>
        </w:rPr>
        <w:t>The definition of Inhalation sedation</w:t>
      </w:r>
    </w:p>
    <w:p w14:paraId="2EA91CD0" w14:textId="77777777" w:rsidR="00BC5E31" w:rsidRPr="00BC5E31" w:rsidRDefault="00BC5E31" w:rsidP="00BC5E31">
      <w:pPr>
        <w:rPr>
          <w:rFonts w:ascii="MS Reference Sans Serif" w:hAnsi="MS Reference Sans Serif"/>
          <w:lang w:val="en-US"/>
        </w:rPr>
      </w:pPr>
      <w:r w:rsidRPr="00BC5E31">
        <w:rPr>
          <w:rFonts w:ascii="MS Reference Sans Serif" w:hAnsi="MS Reference Sans Serif"/>
          <w:lang w:val="en-GB"/>
        </w:rPr>
        <w:t>Inhalation sedation is a state of euphoria during which painful stimuli are relatively ignored, the pain threshold being raised without loss of consciousness.</w:t>
      </w:r>
    </w:p>
    <w:p w14:paraId="28C31741" w14:textId="0AADA3A2" w:rsidR="00BC5E31" w:rsidRDefault="00BC5E31" w:rsidP="00BC5E31">
      <w:pPr>
        <w:rPr>
          <w:rFonts w:ascii="MS Reference Sans Serif" w:hAnsi="MS Reference Sans Serif"/>
          <w:lang w:val="en-US"/>
        </w:rPr>
      </w:pPr>
      <w:r w:rsidRPr="00BC5E31">
        <w:rPr>
          <w:rFonts w:ascii="MS Reference Sans Serif" w:hAnsi="MS Reference Sans Serif"/>
          <w:lang w:val="en-US"/>
        </w:rPr>
        <w:t>The state of euphoria is brought about by submitting the patient to inhalation of nitrous oxide and oxygen and adding to this varying amount of suggestion.</w:t>
      </w:r>
    </w:p>
    <w:p w14:paraId="06687CE4" w14:textId="7349CA3C" w:rsidR="009072AF" w:rsidRPr="00F37A51" w:rsidRDefault="009072AF" w:rsidP="009072AF">
      <w:pPr>
        <w:rPr>
          <w:rFonts w:ascii="MS Reference Sans Serif" w:hAnsi="MS Reference Sans Serif"/>
          <w:b/>
          <w:bCs/>
          <w:i/>
          <w:iCs/>
          <w:color w:val="C00000"/>
          <w:lang w:val="en-US"/>
        </w:rPr>
      </w:pPr>
      <w:r w:rsidRPr="00BC5E31">
        <w:rPr>
          <w:rFonts w:ascii="MS Reference Sans Serif" w:hAnsi="MS Reference Sans Serif"/>
          <w:color w:val="C00000"/>
          <w:lang w:val="en-GB"/>
        </w:rPr>
        <w:br/>
      </w:r>
      <w:r w:rsidRPr="00FC34F9">
        <w:rPr>
          <w:rFonts w:ascii="MS Reference Sans Serif" w:hAnsi="MS Reference Sans Serif"/>
          <w:b/>
          <w:bCs/>
          <w:i/>
          <w:iCs/>
          <w:color w:val="9E2651"/>
          <w:lang w:val="en-GB"/>
        </w:rPr>
        <w:t>Inhalation Sedation</w:t>
      </w:r>
    </w:p>
    <w:p w14:paraId="718BEF9F" w14:textId="3EC9CD4E" w:rsidR="009072AF" w:rsidRPr="009072AF" w:rsidRDefault="009072AF" w:rsidP="009072AF">
      <w:pPr>
        <w:rPr>
          <w:rFonts w:ascii="MS Reference Sans Serif" w:hAnsi="MS Reference Sans Serif"/>
          <w:lang w:val="en-US"/>
        </w:rPr>
      </w:pPr>
      <w:r w:rsidRPr="009072AF">
        <w:rPr>
          <w:rFonts w:ascii="MS Reference Sans Serif" w:hAnsi="MS Reference Sans Serif"/>
          <w:lang w:val="en-US"/>
        </w:rPr>
        <w:t>“ A semi-hypnotic technique of conscious sedation in which nitrous oxide and oxygen are employed to produce physiological changes which enhance the patient’s suggestibility. The patient should remain con</w:t>
      </w:r>
      <w:r w:rsidR="00EE687A">
        <w:rPr>
          <w:rFonts w:ascii="MS Reference Sans Serif" w:hAnsi="MS Reference Sans Serif"/>
          <w:lang w:val="en-US"/>
        </w:rPr>
        <w:t>scious and co-operative through</w:t>
      </w:r>
      <w:r w:rsidRPr="009072AF">
        <w:rPr>
          <w:rFonts w:ascii="MS Reference Sans Serif" w:hAnsi="MS Reference Sans Serif"/>
          <w:lang w:val="en-US"/>
        </w:rPr>
        <w:t>out with all vital reflexes intact” </w:t>
      </w:r>
    </w:p>
    <w:p w14:paraId="20749AD4" w14:textId="77777777" w:rsidR="009072AF" w:rsidRPr="0000780F" w:rsidRDefault="009072AF" w:rsidP="009072AF">
      <w:pPr>
        <w:rPr>
          <w:rFonts w:ascii="MS Reference Sans Serif" w:hAnsi="MS Reference Sans Serif"/>
          <w:b/>
          <w:bCs/>
          <w:i/>
          <w:iCs/>
          <w:lang w:val="en-US"/>
        </w:rPr>
      </w:pPr>
      <w:r w:rsidRPr="009072AF">
        <w:rPr>
          <w:rFonts w:ascii="MS Reference Sans Serif" w:hAnsi="MS Reference Sans Serif"/>
          <w:lang w:val="en-US"/>
        </w:rPr>
        <w:t> </w:t>
      </w:r>
    </w:p>
    <w:p w14:paraId="0D6CDD65" w14:textId="7D893FD2" w:rsidR="009072AF" w:rsidRPr="00F37A51" w:rsidRDefault="009072AF" w:rsidP="008E6CE5">
      <w:pPr>
        <w:rPr>
          <w:rFonts w:ascii="MS Reference Sans Serif" w:hAnsi="MS Reference Sans Serif"/>
          <w:b/>
          <w:bCs/>
          <w:i/>
          <w:iCs/>
          <w:color w:val="9E2651"/>
          <w:lang w:val="en-US"/>
        </w:rPr>
      </w:pPr>
      <w:r w:rsidRPr="00F37A51">
        <w:rPr>
          <w:rFonts w:ascii="MS Reference Sans Serif" w:hAnsi="MS Reference Sans Serif"/>
          <w:b/>
          <w:bCs/>
          <w:i/>
          <w:iCs/>
          <w:color w:val="9E2651"/>
          <w:lang w:val="en-US"/>
        </w:rPr>
        <w:t> </w:t>
      </w:r>
      <w:r w:rsidR="008E6CE5" w:rsidRPr="00F37A51">
        <w:rPr>
          <w:rFonts w:ascii="MS Reference Sans Serif" w:hAnsi="MS Reference Sans Serif"/>
          <w:b/>
          <w:bCs/>
          <w:i/>
          <w:iCs/>
          <w:color w:val="9E2651"/>
          <w:lang w:val="en-US"/>
        </w:rPr>
        <w:t>Aim of technique</w:t>
      </w:r>
    </w:p>
    <w:p w14:paraId="24761F78" w14:textId="77777777" w:rsidR="009072AF" w:rsidRPr="00ED277C" w:rsidRDefault="009072AF" w:rsidP="009072AF">
      <w:pPr>
        <w:rPr>
          <w:rFonts w:ascii="MS Reference Sans Serif" w:hAnsi="MS Reference Sans Serif"/>
          <w:lang w:val="en-US"/>
        </w:rPr>
      </w:pPr>
      <w:r w:rsidRPr="00ED277C">
        <w:rPr>
          <w:rFonts w:ascii="MS Reference Sans Serif" w:hAnsi="MS Reference Sans Serif"/>
          <w:lang w:val="en-US"/>
        </w:rPr>
        <w:t xml:space="preserve">“ To alleviate anxiety so that the patient can co-operate sufficiently to allow dental treatment to take place, whilst maintaining communication at all times” </w:t>
      </w:r>
    </w:p>
    <w:p w14:paraId="62A205C6" w14:textId="77777777" w:rsidR="009072AF" w:rsidRPr="00F37A51" w:rsidRDefault="009072AF" w:rsidP="009072AF">
      <w:pPr>
        <w:rPr>
          <w:rFonts w:ascii="MS Reference Sans Serif" w:hAnsi="MS Reference Sans Serif"/>
          <w:bCs/>
          <w:color w:val="9E2651"/>
          <w:lang w:val="en-GB"/>
        </w:rPr>
      </w:pPr>
    </w:p>
    <w:p w14:paraId="7CC46C32" w14:textId="77777777" w:rsidR="009072AF" w:rsidRPr="00F37A51" w:rsidRDefault="009072AF" w:rsidP="008A4EB6">
      <w:pPr>
        <w:outlineLvl w:val="0"/>
        <w:rPr>
          <w:rFonts w:ascii="MS Reference Sans Serif" w:hAnsi="MS Reference Sans Serif"/>
          <w:b/>
          <w:i/>
          <w:iCs/>
          <w:color w:val="9E2651"/>
          <w:lang w:val="en-US"/>
        </w:rPr>
      </w:pPr>
      <w:r w:rsidRPr="00F37A51">
        <w:rPr>
          <w:rFonts w:ascii="MS Reference Sans Serif" w:hAnsi="MS Reference Sans Serif"/>
          <w:b/>
          <w:i/>
          <w:iCs/>
          <w:color w:val="9E2651"/>
          <w:lang w:val="en-GB"/>
        </w:rPr>
        <w:t>The aim of Inhalation Sedation</w:t>
      </w:r>
    </w:p>
    <w:p w14:paraId="1677B041" w14:textId="77777777" w:rsidR="009072AF" w:rsidRPr="00ED277C" w:rsidRDefault="009072AF" w:rsidP="009072AF">
      <w:pPr>
        <w:rPr>
          <w:rFonts w:ascii="MS Reference Sans Serif" w:hAnsi="MS Reference Sans Serif"/>
          <w:lang w:val="en-US"/>
        </w:rPr>
      </w:pPr>
      <w:r w:rsidRPr="00ED277C">
        <w:rPr>
          <w:rFonts w:ascii="MS Reference Sans Serif" w:hAnsi="MS Reference Sans Serif"/>
          <w:bCs/>
          <w:lang w:val="en-GB"/>
        </w:rPr>
        <w:t xml:space="preserve">Although the term RA was coined by Lange in 1937 the principal aim is to sedate the patient and for this reason the term conscious sedation rather than RA is preferred.  </w:t>
      </w:r>
    </w:p>
    <w:p w14:paraId="08B16B48" w14:textId="77777777" w:rsidR="009072AF" w:rsidRDefault="009072AF" w:rsidP="009072AF">
      <w:pPr>
        <w:rPr>
          <w:rFonts w:ascii="MS Reference Sans Serif" w:hAnsi="MS Reference Sans Serif"/>
          <w:b/>
          <w:bCs/>
          <w:lang w:val="en-GB"/>
        </w:rPr>
      </w:pPr>
    </w:p>
    <w:p w14:paraId="196D6F71" w14:textId="77777777" w:rsidR="00DA57BD" w:rsidRPr="0000780F" w:rsidRDefault="00DA57BD" w:rsidP="008A4EB6">
      <w:pPr>
        <w:outlineLvl w:val="0"/>
        <w:rPr>
          <w:rFonts w:ascii="MS Reference Sans Serif" w:hAnsi="MS Reference Sans Serif"/>
          <w:b/>
          <w:i/>
          <w:iCs/>
          <w:color w:val="9E2651"/>
          <w:lang w:val="en-GB"/>
        </w:rPr>
      </w:pPr>
      <w:r w:rsidRPr="0000780F">
        <w:rPr>
          <w:rFonts w:ascii="MS Reference Sans Serif" w:hAnsi="MS Reference Sans Serif"/>
          <w:b/>
          <w:i/>
          <w:iCs/>
          <w:color w:val="9E2651"/>
          <w:lang w:val="en-GB"/>
        </w:rPr>
        <w:t>The aim is to:-</w:t>
      </w:r>
    </w:p>
    <w:p w14:paraId="16590411" w14:textId="77777777" w:rsidR="009072AF" w:rsidRPr="00ED277C" w:rsidRDefault="009072AF" w:rsidP="00DA57BD">
      <w:pPr>
        <w:pStyle w:val="Listeavsnitt"/>
        <w:numPr>
          <w:ilvl w:val="0"/>
          <w:numId w:val="9"/>
        </w:numPr>
        <w:rPr>
          <w:rFonts w:ascii="MS Reference Sans Serif" w:hAnsi="MS Reference Sans Serif"/>
          <w:lang w:val="en-US"/>
        </w:rPr>
      </w:pPr>
      <w:r w:rsidRPr="00ED277C">
        <w:rPr>
          <w:rFonts w:ascii="MS Reference Sans Serif" w:hAnsi="MS Reference Sans Serif"/>
          <w:bCs/>
          <w:lang w:val="en-GB"/>
        </w:rPr>
        <w:t>Improve patient co-operation</w:t>
      </w:r>
    </w:p>
    <w:p w14:paraId="6FFDB49F" w14:textId="77777777" w:rsidR="009072AF" w:rsidRPr="00ED277C" w:rsidRDefault="009072AF" w:rsidP="00DA57BD">
      <w:pPr>
        <w:pStyle w:val="Listeavsnitt"/>
        <w:numPr>
          <w:ilvl w:val="0"/>
          <w:numId w:val="9"/>
        </w:numPr>
        <w:rPr>
          <w:rFonts w:ascii="MS Reference Sans Serif" w:hAnsi="MS Reference Sans Serif"/>
          <w:lang w:val="en-US"/>
        </w:rPr>
      </w:pPr>
      <w:r w:rsidRPr="00ED277C">
        <w:rPr>
          <w:rFonts w:ascii="MS Reference Sans Serif" w:hAnsi="MS Reference Sans Serif"/>
          <w:bCs/>
          <w:lang w:val="en-GB"/>
        </w:rPr>
        <w:t>Alleviate fear, apprehension and anxiety</w:t>
      </w:r>
    </w:p>
    <w:p w14:paraId="73073DA8" w14:textId="03A0ABBD" w:rsidR="009072AF" w:rsidRPr="00ED277C" w:rsidRDefault="009072AF" w:rsidP="00DA57BD">
      <w:pPr>
        <w:pStyle w:val="Listeavsnitt"/>
        <w:numPr>
          <w:ilvl w:val="0"/>
          <w:numId w:val="9"/>
        </w:numPr>
        <w:rPr>
          <w:rFonts w:ascii="MS Reference Sans Serif" w:hAnsi="MS Reference Sans Serif"/>
          <w:lang w:val="en-US"/>
        </w:rPr>
      </w:pPr>
      <w:r w:rsidRPr="00ED277C">
        <w:rPr>
          <w:rFonts w:ascii="MS Reference Sans Serif" w:hAnsi="MS Reference Sans Serif"/>
          <w:bCs/>
          <w:lang w:val="en-GB"/>
        </w:rPr>
        <w:t xml:space="preserve">Change mental focus away </w:t>
      </w:r>
      <w:r w:rsidR="0000780F" w:rsidRPr="00ED277C">
        <w:rPr>
          <w:rFonts w:ascii="MS Reference Sans Serif" w:hAnsi="MS Reference Sans Serif"/>
          <w:bCs/>
          <w:lang w:val="en-GB"/>
        </w:rPr>
        <w:t>from</w:t>
      </w:r>
      <w:r w:rsidRPr="00ED277C">
        <w:rPr>
          <w:rFonts w:ascii="MS Reference Sans Serif" w:hAnsi="MS Reference Sans Serif"/>
          <w:bCs/>
          <w:lang w:val="en-GB"/>
        </w:rPr>
        <w:t xml:space="preserve"> painful stimuli</w:t>
      </w:r>
    </w:p>
    <w:p w14:paraId="77D546A5" w14:textId="77777777" w:rsidR="009072AF" w:rsidRPr="00ED277C" w:rsidRDefault="009072AF" w:rsidP="00DA57BD">
      <w:pPr>
        <w:pStyle w:val="Listeavsnitt"/>
        <w:numPr>
          <w:ilvl w:val="0"/>
          <w:numId w:val="9"/>
        </w:numPr>
        <w:rPr>
          <w:rFonts w:ascii="MS Reference Sans Serif" w:hAnsi="MS Reference Sans Serif"/>
          <w:lang w:val="en-US"/>
        </w:rPr>
      </w:pPr>
      <w:r w:rsidRPr="00ED277C">
        <w:rPr>
          <w:rFonts w:ascii="MS Reference Sans Serif" w:hAnsi="MS Reference Sans Serif"/>
          <w:bCs/>
          <w:lang w:val="en-GB"/>
        </w:rPr>
        <w:t>To raise pain reaction threshold</w:t>
      </w:r>
    </w:p>
    <w:p w14:paraId="4C042871" w14:textId="77777777" w:rsidR="009072AF" w:rsidRPr="00ED277C" w:rsidRDefault="009072AF" w:rsidP="00DA57BD">
      <w:pPr>
        <w:pStyle w:val="Listeavsnitt"/>
        <w:numPr>
          <w:ilvl w:val="0"/>
          <w:numId w:val="9"/>
        </w:numPr>
        <w:rPr>
          <w:rFonts w:ascii="MS Reference Sans Serif" w:hAnsi="MS Reference Sans Serif"/>
          <w:lang w:val="en-US"/>
        </w:rPr>
      </w:pPr>
      <w:r w:rsidRPr="00ED277C">
        <w:rPr>
          <w:rFonts w:ascii="MS Reference Sans Serif" w:hAnsi="MS Reference Sans Serif"/>
          <w:bCs/>
          <w:lang w:val="en-GB"/>
        </w:rPr>
        <w:t>To reduce fatigue</w:t>
      </w:r>
    </w:p>
    <w:p w14:paraId="569064AB" w14:textId="77777777" w:rsidR="00DA57BD" w:rsidRDefault="00DA57BD" w:rsidP="009072AF">
      <w:pPr>
        <w:rPr>
          <w:rFonts w:ascii="MS Reference Sans Serif" w:hAnsi="MS Reference Sans Serif"/>
          <w:b/>
          <w:bCs/>
          <w:lang w:val="en-GB"/>
        </w:rPr>
      </w:pPr>
    </w:p>
    <w:p w14:paraId="7C72EA5B" w14:textId="77777777" w:rsidR="009072AF" w:rsidRPr="0000780F" w:rsidRDefault="009072AF" w:rsidP="008A4EB6">
      <w:pPr>
        <w:outlineLvl w:val="0"/>
        <w:rPr>
          <w:rFonts w:ascii="MS Reference Sans Serif" w:hAnsi="MS Reference Sans Serif"/>
          <w:b/>
          <w:i/>
          <w:iCs/>
          <w:color w:val="9E2651"/>
          <w:lang w:val="en-US"/>
        </w:rPr>
      </w:pPr>
      <w:r w:rsidRPr="0000780F">
        <w:rPr>
          <w:rFonts w:ascii="MS Reference Sans Serif" w:hAnsi="MS Reference Sans Serif"/>
          <w:b/>
          <w:i/>
          <w:iCs/>
          <w:color w:val="9E2651"/>
          <w:lang w:val="en-GB"/>
        </w:rPr>
        <w:t xml:space="preserve">The effect of </w:t>
      </w:r>
      <w:proofErr w:type="spellStart"/>
      <w:r w:rsidRPr="0000780F">
        <w:rPr>
          <w:rFonts w:ascii="MS Reference Sans Serif" w:hAnsi="MS Reference Sans Serif"/>
          <w:b/>
          <w:i/>
          <w:iCs/>
          <w:color w:val="9E2651"/>
          <w:lang w:val="en-GB"/>
        </w:rPr>
        <w:t>IHS</w:t>
      </w:r>
      <w:proofErr w:type="spellEnd"/>
      <w:r w:rsidRPr="0000780F">
        <w:rPr>
          <w:rFonts w:ascii="MS Reference Sans Serif" w:hAnsi="MS Reference Sans Serif"/>
          <w:b/>
          <w:i/>
          <w:iCs/>
          <w:color w:val="9E2651"/>
          <w:lang w:val="en-GB"/>
        </w:rPr>
        <w:t xml:space="preserve"> are primarily threefold:-</w:t>
      </w:r>
    </w:p>
    <w:p w14:paraId="5F959706" w14:textId="77777777" w:rsidR="009072AF" w:rsidRPr="00ED277C" w:rsidRDefault="009072AF" w:rsidP="00DA57BD">
      <w:pPr>
        <w:pStyle w:val="Listeavsnitt"/>
        <w:numPr>
          <w:ilvl w:val="0"/>
          <w:numId w:val="10"/>
        </w:numPr>
        <w:rPr>
          <w:rFonts w:ascii="MS Reference Sans Serif" w:hAnsi="MS Reference Sans Serif"/>
          <w:lang w:val="en-US"/>
        </w:rPr>
      </w:pPr>
      <w:r w:rsidRPr="00ED277C">
        <w:rPr>
          <w:rFonts w:ascii="MS Reference Sans Serif" w:hAnsi="MS Reference Sans Serif"/>
          <w:bCs/>
          <w:lang w:val="en-GB"/>
        </w:rPr>
        <w:t>Sedative effect</w:t>
      </w:r>
    </w:p>
    <w:p w14:paraId="08CFA5AA" w14:textId="77777777" w:rsidR="009072AF" w:rsidRPr="00ED277C" w:rsidRDefault="009072AF" w:rsidP="00DA57BD">
      <w:pPr>
        <w:pStyle w:val="Listeavsnitt"/>
        <w:numPr>
          <w:ilvl w:val="0"/>
          <w:numId w:val="10"/>
        </w:numPr>
        <w:rPr>
          <w:rFonts w:ascii="MS Reference Sans Serif" w:hAnsi="MS Reference Sans Serif"/>
          <w:lang w:val="en-US"/>
        </w:rPr>
      </w:pPr>
      <w:r w:rsidRPr="00ED277C">
        <w:rPr>
          <w:rFonts w:ascii="MS Reference Sans Serif" w:hAnsi="MS Reference Sans Serif"/>
          <w:bCs/>
          <w:lang w:val="en-GB"/>
        </w:rPr>
        <w:t>Analgesic effect</w:t>
      </w:r>
    </w:p>
    <w:p w14:paraId="21130E20" w14:textId="77777777" w:rsidR="009072AF" w:rsidRPr="00ED277C" w:rsidRDefault="009072AF" w:rsidP="00DA57BD">
      <w:pPr>
        <w:pStyle w:val="Listeavsnitt"/>
        <w:numPr>
          <w:ilvl w:val="0"/>
          <w:numId w:val="10"/>
        </w:numPr>
        <w:rPr>
          <w:rFonts w:ascii="MS Reference Sans Serif" w:hAnsi="MS Reference Sans Serif"/>
          <w:lang w:val="en-US"/>
        </w:rPr>
      </w:pPr>
      <w:r w:rsidRPr="00ED277C">
        <w:rPr>
          <w:rFonts w:ascii="MS Reference Sans Serif" w:hAnsi="MS Reference Sans Serif"/>
          <w:bCs/>
          <w:lang w:val="en-GB"/>
        </w:rPr>
        <w:t>Degree of amnesia (memory loss)</w:t>
      </w:r>
    </w:p>
    <w:p w14:paraId="68E86B21" w14:textId="77777777" w:rsidR="00BC5E31" w:rsidRPr="00ED277C" w:rsidRDefault="00BC5E31" w:rsidP="00BC5E31">
      <w:pPr>
        <w:pStyle w:val="Listeavsnitt"/>
        <w:rPr>
          <w:rFonts w:ascii="MS Reference Sans Serif" w:hAnsi="MS Reference Sans Serif"/>
          <w:lang w:val="en-US"/>
        </w:rPr>
      </w:pPr>
    </w:p>
    <w:p w14:paraId="08CAA77F" w14:textId="77777777" w:rsidR="009072AF" w:rsidRPr="00ED277C" w:rsidRDefault="009072AF" w:rsidP="009072AF">
      <w:pPr>
        <w:rPr>
          <w:rFonts w:ascii="MS Reference Sans Serif" w:hAnsi="MS Reference Sans Serif"/>
          <w:lang w:val="en-US"/>
        </w:rPr>
      </w:pPr>
      <w:r w:rsidRPr="00ED277C">
        <w:rPr>
          <w:rFonts w:ascii="MS Reference Sans Serif" w:hAnsi="MS Reference Sans Serif"/>
          <w:bCs/>
          <w:lang w:val="en-GB"/>
        </w:rPr>
        <w:t>The various psychomotor and sensory effects occur in three overlapping planes of analgesia</w:t>
      </w:r>
    </w:p>
    <w:p w14:paraId="639E8661" w14:textId="77777777" w:rsidR="00BC5E31" w:rsidRDefault="00BC5E31" w:rsidP="009072AF">
      <w:pPr>
        <w:rPr>
          <w:rFonts w:ascii="MS Reference Sans Serif" w:hAnsi="MS Reference Sans Serif"/>
          <w:color w:val="C00000"/>
          <w:lang w:val="en-GB"/>
        </w:rPr>
      </w:pPr>
    </w:p>
    <w:p w14:paraId="6F5AC021" w14:textId="77777777" w:rsidR="0000780F" w:rsidRPr="0000780F" w:rsidRDefault="0000780F" w:rsidP="0000780F">
      <w:pPr>
        <w:outlineLvl w:val="0"/>
        <w:rPr>
          <w:rFonts w:ascii="MS Reference Sans Serif" w:hAnsi="MS Reference Sans Serif" w:cstheme="minorHAnsi"/>
          <w:b/>
          <w:bCs/>
          <w:i/>
          <w:iCs/>
          <w:color w:val="9E2651"/>
          <w:lang w:val="en-US"/>
        </w:rPr>
      </w:pPr>
      <w:proofErr w:type="spellStart"/>
      <w:r w:rsidRPr="0000780F">
        <w:rPr>
          <w:rFonts w:ascii="MS Reference Sans Serif" w:hAnsi="MS Reference Sans Serif" w:cstheme="minorHAnsi"/>
          <w:b/>
          <w:bCs/>
          <w:i/>
          <w:iCs/>
          <w:color w:val="9E2651"/>
          <w:lang w:val="en-US"/>
        </w:rPr>
        <w:t>IHS</w:t>
      </w:r>
      <w:proofErr w:type="spellEnd"/>
      <w:r w:rsidRPr="0000780F">
        <w:rPr>
          <w:rFonts w:ascii="MS Reference Sans Serif" w:hAnsi="MS Reference Sans Serif" w:cstheme="minorHAnsi"/>
          <w:b/>
          <w:bCs/>
          <w:i/>
          <w:iCs/>
          <w:color w:val="9E2651"/>
          <w:lang w:val="en-US"/>
        </w:rPr>
        <w:t xml:space="preserve"> - ADVANTAGES:-</w:t>
      </w:r>
    </w:p>
    <w:p w14:paraId="0789ADD9" w14:textId="77777777" w:rsidR="0000780F" w:rsidRPr="0000780F" w:rsidRDefault="0000780F" w:rsidP="0000780F">
      <w:pPr>
        <w:pStyle w:val="Listeavsnitt"/>
        <w:numPr>
          <w:ilvl w:val="0"/>
          <w:numId w:val="22"/>
        </w:numPr>
        <w:outlineLvl w:val="0"/>
        <w:rPr>
          <w:rFonts w:ascii="MS Reference Sans Serif" w:hAnsi="MS Reference Sans Serif"/>
          <w:lang w:val="en-US"/>
        </w:rPr>
      </w:pPr>
      <w:r w:rsidRPr="0000780F">
        <w:rPr>
          <w:rFonts w:ascii="MS Reference Sans Serif" w:hAnsi="MS Reference Sans Serif"/>
          <w:lang w:val="en-US"/>
        </w:rPr>
        <w:t xml:space="preserve">Rapid onset: </w:t>
      </w:r>
      <w:r w:rsidRPr="0000780F">
        <w:rPr>
          <w:rFonts w:ascii="MS Reference Sans Serif" w:hAnsi="MS Reference Sans Serif"/>
          <w:lang w:val="en-US"/>
        </w:rPr>
        <w:tab/>
      </w:r>
      <w:r w:rsidRPr="0000780F">
        <w:rPr>
          <w:rFonts w:ascii="MS Reference Sans Serif" w:hAnsi="MS Reference Sans Serif"/>
          <w:lang w:val="en-US"/>
        </w:rPr>
        <w:tab/>
      </w:r>
      <w:r w:rsidRPr="0000780F">
        <w:rPr>
          <w:rFonts w:ascii="MS Reference Sans Serif" w:hAnsi="MS Reference Sans Serif"/>
          <w:lang w:val="en-US"/>
        </w:rPr>
        <w:tab/>
        <w:t>2-3 minutes for clinical signs </w:t>
      </w:r>
    </w:p>
    <w:p w14:paraId="47DF1B0C" w14:textId="77777777" w:rsidR="0000780F" w:rsidRPr="0000780F" w:rsidRDefault="0000780F" w:rsidP="0000780F">
      <w:pPr>
        <w:pStyle w:val="Listeavsnitt"/>
        <w:numPr>
          <w:ilvl w:val="0"/>
          <w:numId w:val="22"/>
        </w:numPr>
        <w:rPr>
          <w:rFonts w:ascii="MS Reference Sans Serif" w:hAnsi="MS Reference Sans Serif"/>
          <w:lang w:val="en-US"/>
        </w:rPr>
      </w:pPr>
      <w:r w:rsidRPr="0000780F">
        <w:rPr>
          <w:rFonts w:ascii="MS Reference Sans Serif" w:hAnsi="MS Reference Sans Serif"/>
          <w:lang w:val="en-US"/>
        </w:rPr>
        <w:t xml:space="preserve">Rapid peak action: </w:t>
      </w:r>
      <w:r w:rsidRPr="0000780F">
        <w:rPr>
          <w:rFonts w:ascii="MS Reference Sans Serif" w:hAnsi="MS Reference Sans Serif"/>
          <w:lang w:val="en-US"/>
        </w:rPr>
        <w:tab/>
      </w:r>
      <w:r w:rsidRPr="0000780F">
        <w:rPr>
          <w:rFonts w:ascii="MS Reference Sans Serif" w:hAnsi="MS Reference Sans Serif"/>
          <w:lang w:val="en-US"/>
        </w:rPr>
        <w:tab/>
        <w:t>3-5 minutes </w:t>
      </w:r>
    </w:p>
    <w:p w14:paraId="551D848F" w14:textId="77777777" w:rsidR="0000780F" w:rsidRPr="0000780F" w:rsidRDefault="0000780F" w:rsidP="0000780F">
      <w:pPr>
        <w:pStyle w:val="Listeavsnitt"/>
        <w:numPr>
          <w:ilvl w:val="0"/>
          <w:numId w:val="22"/>
        </w:numPr>
        <w:rPr>
          <w:rFonts w:ascii="MS Reference Sans Serif" w:hAnsi="MS Reference Sans Serif"/>
          <w:lang w:val="en-US"/>
        </w:rPr>
      </w:pPr>
      <w:r w:rsidRPr="0000780F">
        <w:rPr>
          <w:rFonts w:ascii="MS Reference Sans Serif" w:hAnsi="MS Reference Sans Serif"/>
          <w:lang w:val="en-US"/>
        </w:rPr>
        <w:t>Depth of sedation easily regulated </w:t>
      </w:r>
    </w:p>
    <w:p w14:paraId="68733CAF" w14:textId="77777777" w:rsidR="0000780F" w:rsidRPr="0000780F" w:rsidRDefault="0000780F" w:rsidP="0000780F">
      <w:pPr>
        <w:pStyle w:val="Listeavsnitt"/>
        <w:numPr>
          <w:ilvl w:val="0"/>
          <w:numId w:val="22"/>
        </w:numPr>
        <w:rPr>
          <w:rFonts w:ascii="MS Reference Sans Serif" w:hAnsi="MS Reference Sans Serif"/>
          <w:lang w:val="en-US"/>
        </w:rPr>
      </w:pPr>
      <w:r w:rsidRPr="0000780F">
        <w:rPr>
          <w:rFonts w:ascii="MS Reference Sans Serif" w:hAnsi="MS Reference Sans Serif"/>
          <w:lang w:val="en-US"/>
        </w:rPr>
        <w:t>Duration of sedation flexible </w:t>
      </w:r>
    </w:p>
    <w:p w14:paraId="27EC0481" w14:textId="77777777" w:rsidR="0000780F" w:rsidRPr="0000780F" w:rsidRDefault="0000780F" w:rsidP="0000780F">
      <w:pPr>
        <w:pStyle w:val="Listeavsnitt"/>
        <w:numPr>
          <w:ilvl w:val="0"/>
          <w:numId w:val="22"/>
        </w:numPr>
        <w:rPr>
          <w:rFonts w:ascii="MS Reference Sans Serif" w:hAnsi="MS Reference Sans Serif"/>
          <w:lang w:val="en-US"/>
        </w:rPr>
      </w:pPr>
      <w:r w:rsidRPr="0000780F">
        <w:rPr>
          <w:rFonts w:ascii="MS Reference Sans Serif" w:hAnsi="MS Reference Sans Serif"/>
          <w:lang w:val="en-US"/>
        </w:rPr>
        <w:t>Rapid recovery:</w:t>
      </w:r>
      <w:r w:rsidRPr="0000780F">
        <w:rPr>
          <w:rFonts w:ascii="MS Reference Sans Serif" w:hAnsi="MS Reference Sans Serif"/>
          <w:lang w:val="en-US"/>
        </w:rPr>
        <w:tab/>
      </w:r>
      <w:r w:rsidRPr="0000780F">
        <w:rPr>
          <w:rFonts w:ascii="MS Reference Sans Serif" w:hAnsi="MS Reference Sans Serif"/>
          <w:lang w:val="en-US"/>
        </w:rPr>
        <w:tab/>
      </w:r>
      <w:r w:rsidRPr="0000780F">
        <w:rPr>
          <w:rFonts w:ascii="MS Reference Sans Serif" w:hAnsi="MS Reference Sans Serif"/>
          <w:lang w:val="en-US"/>
        </w:rPr>
        <w:tab/>
        <w:t>3-5 minutes on 100% oxygen </w:t>
      </w:r>
    </w:p>
    <w:p w14:paraId="2475972A" w14:textId="77777777" w:rsidR="0000780F" w:rsidRPr="0000780F" w:rsidRDefault="0000780F" w:rsidP="0000780F">
      <w:pPr>
        <w:pStyle w:val="Listeavsnitt"/>
        <w:numPr>
          <w:ilvl w:val="0"/>
          <w:numId w:val="22"/>
        </w:numPr>
        <w:rPr>
          <w:rFonts w:ascii="MS Reference Sans Serif" w:hAnsi="MS Reference Sans Serif"/>
          <w:lang w:val="en-US"/>
        </w:rPr>
      </w:pPr>
      <w:r w:rsidRPr="0000780F">
        <w:rPr>
          <w:rFonts w:ascii="MS Reference Sans Serif" w:hAnsi="MS Reference Sans Serif"/>
          <w:lang w:val="en-US"/>
        </w:rPr>
        <w:t>Moderate analgesia </w:t>
      </w:r>
    </w:p>
    <w:p w14:paraId="4E34F8FA" w14:textId="77777777" w:rsidR="0000780F" w:rsidRPr="0000780F" w:rsidRDefault="0000780F" w:rsidP="0000780F">
      <w:pPr>
        <w:pStyle w:val="Listeavsnitt"/>
        <w:numPr>
          <w:ilvl w:val="0"/>
          <w:numId w:val="22"/>
        </w:numPr>
        <w:rPr>
          <w:rFonts w:ascii="MS Reference Sans Serif" w:hAnsi="MS Reference Sans Serif"/>
          <w:lang w:val="en-US"/>
        </w:rPr>
      </w:pPr>
      <w:r w:rsidRPr="0000780F">
        <w:rPr>
          <w:rFonts w:ascii="MS Reference Sans Serif" w:hAnsi="MS Reference Sans Serif"/>
          <w:lang w:val="en-US"/>
        </w:rPr>
        <w:t>No injection </w:t>
      </w:r>
    </w:p>
    <w:p w14:paraId="61407D0A" w14:textId="77777777" w:rsidR="0000780F" w:rsidRPr="0000780F" w:rsidRDefault="0000780F" w:rsidP="0000780F">
      <w:pPr>
        <w:pStyle w:val="Listeavsnitt"/>
        <w:numPr>
          <w:ilvl w:val="0"/>
          <w:numId w:val="22"/>
        </w:numPr>
        <w:rPr>
          <w:rFonts w:ascii="MS Reference Sans Serif" w:hAnsi="MS Reference Sans Serif"/>
          <w:lang w:val="en-US"/>
        </w:rPr>
      </w:pPr>
      <w:r w:rsidRPr="0000780F">
        <w:rPr>
          <w:rFonts w:ascii="MS Reference Sans Serif" w:hAnsi="MS Reference Sans Serif"/>
          <w:lang w:val="en-US"/>
        </w:rPr>
        <w:t>Few side effects </w:t>
      </w:r>
    </w:p>
    <w:p w14:paraId="0209C9E5" w14:textId="77777777" w:rsidR="0000780F" w:rsidRPr="0000780F" w:rsidRDefault="0000780F" w:rsidP="0000780F">
      <w:pPr>
        <w:pStyle w:val="Listeavsnitt"/>
        <w:numPr>
          <w:ilvl w:val="0"/>
          <w:numId w:val="22"/>
        </w:numPr>
        <w:rPr>
          <w:rFonts w:ascii="MS Reference Sans Serif" w:hAnsi="MS Reference Sans Serif"/>
          <w:lang w:val="en-US"/>
        </w:rPr>
      </w:pPr>
      <w:r w:rsidRPr="0000780F">
        <w:rPr>
          <w:rFonts w:ascii="MS Reference Sans Serif" w:hAnsi="MS Reference Sans Serif"/>
          <w:lang w:val="en-US"/>
        </w:rPr>
        <w:t>Drug not metabolised </w:t>
      </w:r>
    </w:p>
    <w:p w14:paraId="4C9300D3" w14:textId="77777777" w:rsidR="0000780F" w:rsidRPr="0000780F" w:rsidRDefault="0000780F" w:rsidP="0000780F">
      <w:pPr>
        <w:pStyle w:val="Listeavsnitt"/>
        <w:numPr>
          <w:ilvl w:val="0"/>
          <w:numId w:val="22"/>
        </w:numPr>
        <w:rPr>
          <w:rFonts w:ascii="MS Reference Sans Serif" w:hAnsi="MS Reference Sans Serif"/>
          <w:lang w:val="en-US"/>
        </w:rPr>
      </w:pPr>
      <w:r w:rsidRPr="0000780F">
        <w:rPr>
          <w:rFonts w:ascii="MS Reference Sans Serif" w:hAnsi="MS Reference Sans Serif"/>
          <w:lang w:val="en-US"/>
        </w:rPr>
        <w:t>No adverse effects on the liver, kidneys, brain, CVS</w:t>
      </w:r>
    </w:p>
    <w:p w14:paraId="3E93860E" w14:textId="77777777" w:rsidR="0000780F" w:rsidRPr="0000780F" w:rsidRDefault="0000780F" w:rsidP="0000780F">
      <w:pPr>
        <w:pStyle w:val="Listeavsnitt"/>
        <w:numPr>
          <w:ilvl w:val="0"/>
          <w:numId w:val="22"/>
        </w:numPr>
        <w:rPr>
          <w:rFonts w:ascii="MS Reference Sans Serif" w:hAnsi="MS Reference Sans Serif"/>
          <w:lang w:val="en-US"/>
        </w:rPr>
      </w:pPr>
      <w:r w:rsidRPr="0000780F">
        <w:rPr>
          <w:rFonts w:ascii="MS Reference Sans Serif" w:hAnsi="MS Reference Sans Serif"/>
          <w:lang w:val="en-US"/>
        </w:rPr>
        <w:t>or respiratory systems </w:t>
      </w:r>
    </w:p>
    <w:p w14:paraId="28A22463" w14:textId="77777777" w:rsidR="0000780F" w:rsidRPr="00BC5E31" w:rsidRDefault="0000780F" w:rsidP="009072AF">
      <w:pPr>
        <w:rPr>
          <w:rFonts w:ascii="MS Reference Sans Serif" w:hAnsi="MS Reference Sans Serif"/>
          <w:color w:val="C00000"/>
          <w:lang w:val="en-GB"/>
        </w:rPr>
      </w:pPr>
    </w:p>
    <w:p w14:paraId="709633A0" w14:textId="5215C09B" w:rsidR="00BC5E31" w:rsidRPr="0000780F" w:rsidRDefault="00BC5E31" w:rsidP="009072AF">
      <w:pPr>
        <w:rPr>
          <w:rFonts w:ascii="MS Reference Sans Serif" w:hAnsi="MS Reference Sans Serif"/>
          <w:b/>
          <w:bCs/>
          <w:i/>
          <w:iCs/>
          <w:color w:val="9E2651"/>
          <w:lang w:val="en-GB"/>
        </w:rPr>
      </w:pPr>
      <w:r w:rsidRPr="0000780F">
        <w:rPr>
          <w:rFonts w:ascii="MS Reference Sans Serif" w:hAnsi="MS Reference Sans Serif"/>
          <w:b/>
          <w:bCs/>
          <w:i/>
          <w:iCs/>
          <w:color w:val="9E2651"/>
          <w:lang w:val="en-GB"/>
        </w:rPr>
        <w:t xml:space="preserve">The principle of </w:t>
      </w:r>
      <w:proofErr w:type="spellStart"/>
      <w:r w:rsidR="0000780F" w:rsidRPr="0000780F">
        <w:rPr>
          <w:rFonts w:ascii="MS Reference Sans Serif" w:hAnsi="MS Reference Sans Serif"/>
          <w:b/>
          <w:bCs/>
          <w:i/>
          <w:iCs/>
          <w:color w:val="9E2651"/>
          <w:lang w:val="en-GB"/>
        </w:rPr>
        <w:t>IH</w:t>
      </w:r>
      <w:proofErr w:type="spellEnd"/>
      <w:r w:rsidR="0000780F" w:rsidRPr="0000780F">
        <w:rPr>
          <w:rFonts w:ascii="MS Reference Sans Serif" w:hAnsi="MS Reference Sans Serif"/>
          <w:b/>
          <w:bCs/>
          <w:i/>
          <w:iCs/>
          <w:color w:val="9E2651"/>
          <w:lang w:val="en-GB"/>
        </w:rPr>
        <w:t xml:space="preserve"> </w:t>
      </w:r>
      <w:r w:rsidRPr="0000780F">
        <w:rPr>
          <w:rFonts w:ascii="MS Reference Sans Serif" w:hAnsi="MS Reference Sans Serif"/>
          <w:b/>
          <w:bCs/>
          <w:i/>
          <w:iCs/>
          <w:color w:val="9E2651"/>
          <w:lang w:val="en-GB"/>
        </w:rPr>
        <w:t>sedation</w:t>
      </w:r>
    </w:p>
    <w:p w14:paraId="1818432F" w14:textId="77777777" w:rsidR="00BC5E31" w:rsidRPr="00BC5E31" w:rsidRDefault="00BC5E31" w:rsidP="00BC5E31">
      <w:pPr>
        <w:rPr>
          <w:rFonts w:ascii="MS Reference Sans Serif" w:hAnsi="MS Reference Sans Serif"/>
          <w:lang w:val="en-US"/>
        </w:rPr>
      </w:pPr>
      <w:r w:rsidRPr="00BC5E31">
        <w:rPr>
          <w:rFonts w:ascii="MS Reference Sans Serif" w:hAnsi="MS Reference Sans Serif"/>
          <w:lang w:val="en-GB"/>
        </w:rPr>
        <w:t>To supply N</w:t>
      </w:r>
      <w:r w:rsidRPr="00BC5E31">
        <w:rPr>
          <w:rFonts w:ascii="MS Reference Sans Serif" w:hAnsi="MS Reference Sans Serif"/>
          <w:vertAlign w:val="subscript"/>
          <w:lang w:val="en-GB"/>
        </w:rPr>
        <w:t>2</w:t>
      </w:r>
      <w:r w:rsidRPr="00BC5E31">
        <w:rPr>
          <w:rFonts w:ascii="MS Reference Sans Serif" w:hAnsi="MS Reference Sans Serif"/>
          <w:lang w:val="en-GB"/>
        </w:rPr>
        <w:t>O and O</w:t>
      </w:r>
      <w:r w:rsidRPr="00BC5E31">
        <w:rPr>
          <w:rFonts w:ascii="MS Reference Sans Serif" w:hAnsi="MS Reference Sans Serif"/>
          <w:vertAlign w:val="subscript"/>
          <w:lang w:val="en-GB"/>
        </w:rPr>
        <w:t>2</w:t>
      </w:r>
      <w:r w:rsidRPr="00BC5E31">
        <w:rPr>
          <w:rFonts w:ascii="MS Reference Sans Serif" w:hAnsi="MS Reference Sans Serif"/>
          <w:lang w:val="en-GB"/>
        </w:rPr>
        <w:t xml:space="preserve"> to the patient</w:t>
      </w:r>
    </w:p>
    <w:p w14:paraId="61885753" w14:textId="2BC8342E" w:rsidR="009072AF" w:rsidRDefault="00BC5E31" w:rsidP="00BC5E31">
      <w:pPr>
        <w:rPr>
          <w:rFonts w:ascii="MS Reference Sans Serif" w:hAnsi="MS Reference Sans Serif"/>
          <w:lang w:val="en-GB"/>
        </w:rPr>
      </w:pPr>
      <w:r w:rsidRPr="00BC5E31">
        <w:rPr>
          <w:rFonts w:ascii="MS Reference Sans Serif" w:hAnsi="MS Reference Sans Serif"/>
          <w:lang w:val="en-GB"/>
        </w:rPr>
        <w:t>The amount needed is decided by using the patient as a monitor. This is done by observing changes in the patient’s demeanour and noting symptoms reported by the patient</w:t>
      </w:r>
      <w:r w:rsidR="009072AF" w:rsidRPr="009072AF">
        <w:rPr>
          <w:rFonts w:ascii="MS Reference Sans Serif" w:hAnsi="MS Reference Sans Serif"/>
          <w:lang w:val="en-GB"/>
        </w:rPr>
        <w:tab/>
      </w:r>
    </w:p>
    <w:p w14:paraId="35B4B410" w14:textId="77777777" w:rsidR="00BC5E31" w:rsidRDefault="00BC5E31" w:rsidP="00BC5E31">
      <w:pPr>
        <w:rPr>
          <w:rFonts w:ascii="MS Reference Sans Serif" w:hAnsi="MS Reference Sans Serif"/>
          <w:lang w:val="en-GB"/>
        </w:rPr>
      </w:pPr>
    </w:p>
    <w:p w14:paraId="0F7C4116" w14:textId="619E9599" w:rsidR="00BC5E31" w:rsidRPr="0000780F" w:rsidRDefault="00BC5E31" w:rsidP="00BC5E31">
      <w:pPr>
        <w:rPr>
          <w:rFonts w:ascii="MS Reference Sans Serif" w:hAnsi="MS Reference Sans Serif"/>
          <w:i/>
          <w:iCs/>
          <w:color w:val="9E2651"/>
          <w:lang w:val="en-GB"/>
        </w:rPr>
      </w:pPr>
      <w:r w:rsidRPr="0000780F">
        <w:rPr>
          <w:rFonts w:ascii="MS Reference Sans Serif" w:hAnsi="MS Reference Sans Serif"/>
          <w:b/>
          <w:bCs/>
          <w:i/>
          <w:iCs/>
          <w:color w:val="9E2651"/>
          <w:lang w:val="en-GB"/>
        </w:rPr>
        <w:t xml:space="preserve">The objective of </w:t>
      </w:r>
      <w:proofErr w:type="spellStart"/>
      <w:r w:rsidR="0000780F" w:rsidRPr="0000780F">
        <w:rPr>
          <w:rFonts w:ascii="MS Reference Sans Serif" w:hAnsi="MS Reference Sans Serif"/>
          <w:b/>
          <w:bCs/>
          <w:i/>
          <w:iCs/>
          <w:color w:val="9E2651"/>
          <w:lang w:val="en-GB"/>
        </w:rPr>
        <w:t>IHS</w:t>
      </w:r>
      <w:proofErr w:type="spellEnd"/>
    </w:p>
    <w:p w14:paraId="36A752FC" w14:textId="22452436" w:rsidR="00BC5E31" w:rsidRDefault="00BC5E31" w:rsidP="00BC5E31">
      <w:pPr>
        <w:rPr>
          <w:rFonts w:ascii="MS Reference Sans Serif" w:hAnsi="MS Reference Sans Serif"/>
          <w:lang w:val="en-GB"/>
        </w:rPr>
      </w:pPr>
      <w:r w:rsidRPr="00BC5E31">
        <w:rPr>
          <w:rFonts w:ascii="MS Reference Sans Serif" w:hAnsi="MS Reference Sans Serif"/>
          <w:lang w:val="en-GB"/>
        </w:rPr>
        <w:t>To give as little nitrous oxide as possible so that the patient is treatable and remains conscious throughout the whole treatment.</w:t>
      </w:r>
    </w:p>
    <w:p w14:paraId="07128623" w14:textId="77777777" w:rsidR="0000780F" w:rsidRDefault="0000780F" w:rsidP="00BC5E31">
      <w:pPr>
        <w:rPr>
          <w:rFonts w:ascii="MS Reference Sans Serif" w:hAnsi="MS Reference Sans Serif"/>
          <w:lang w:val="en-GB"/>
        </w:rPr>
      </w:pPr>
    </w:p>
    <w:p w14:paraId="2DC2AB79" w14:textId="77777777" w:rsidR="0000780F" w:rsidRDefault="0000780F" w:rsidP="0000780F">
      <w:pPr>
        <w:outlineLvl w:val="0"/>
        <w:rPr>
          <w:rFonts w:ascii="MS Reference Sans Serif" w:hAnsi="MS Reference Sans Serif"/>
          <w:b/>
          <w:i/>
          <w:iCs/>
          <w:color w:val="9E2651"/>
          <w:lang w:val="en-GB"/>
        </w:rPr>
      </w:pPr>
      <w:r w:rsidRPr="0000780F">
        <w:rPr>
          <w:rFonts w:ascii="MS Reference Sans Serif" w:hAnsi="MS Reference Sans Serif"/>
          <w:b/>
          <w:i/>
          <w:iCs/>
          <w:color w:val="9E2651"/>
          <w:lang w:val="en-GB"/>
        </w:rPr>
        <w:t>RA IS AN ADJUNCT TO BEHAVIOURAL MANAGEMENT</w:t>
      </w:r>
    </w:p>
    <w:p w14:paraId="5715E5B1" w14:textId="77777777" w:rsidR="00446D45" w:rsidRPr="00BC5E31" w:rsidRDefault="00446D45" w:rsidP="00446D45">
      <w:pPr>
        <w:rPr>
          <w:rFonts w:ascii="MS Reference Sans Serif" w:hAnsi="MS Reference Sans Serif"/>
          <w:b/>
          <w:bCs/>
          <w:lang w:val="en-GB"/>
        </w:rPr>
      </w:pPr>
      <w:r w:rsidRPr="00E6447E">
        <w:rPr>
          <w:rFonts w:ascii="MS Reference Sans Serif" w:hAnsi="MS Reference Sans Serif"/>
          <w:b/>
          <w:bCs/>
          <w:lang w:val="en-US"/>
        </w:rPr>
        <w:tab/>
      </w:r>
      <w:r w:rsidRPr="00E6447E">
        <w:rPr>
          <w:rFonts w:ascii="MS Reference Sans Serif" w:hAnsi="MS Reference Sans Serif"/>
          <w:b/>
          <w:bCs/>
          <w:lang w:val="en-US"/>
        </w:rPr>
        <w:tab/>
      </w:r>
      <w:r w:rsidRPr="00E6447E">
        <w:rPr>
          <w:rFonts w:ascii="MS Reference Sans Serif" w:hAnsi="MS Reference Sans Serif"/>
          <w:b/>
          <w:bCs/>
          <w:lang w:val="en-US"/>
        </w:rPr>
        <w:tab/>
      </w:r>
    </w:p>
    <w:p w14:paraId="7E19A8F7" w14:textId="77777777" w:rsidR="00446D45" w:rsidRDefault="00446D45" w:rsidP="00446D45">
      <w:pPr>
        <w:rPr>
          <w:rFonts w:ascii="MS Reference Sans Serif" w:hAnsi="MS Reference Sans Serif"/>
          <w:lang w:val="en-GB"/>
        </w:rPr>
      </w:pPr>
    </w:p>
    <w:p w14:paraId="3973FAA0" w14:textId="1DA5F269" w:rsidR="00446D45" w:rsidRPr="00446D45" w:rsidRDefault="00446D45" w:rsidP="00446D45">
      <w:pPr>
        <w:rPr>
          <w:rFonts w:ascii="MS Reference Sans Serif" w:hAnsi="MS Reference Sans Serif"/>
          <w:b/>
          <w:bCs/>
          <w:i/>
          <w:iCs/>
          <w:color w:val="9E2651"/>
          <w:lang w:val="en-US"/>
        </w:rPr>
      </w:pPr>
      <w:r w:rsidRPr="00446D45">
        <w:rPr>
          <w:rFonts w:ascii="MS Reference Sans Serif" w:hAnsi="MS Reference Sans Serif"/>
          <w:b/>
          <w:bCs/>
          <w:i/>
          <w:iCs/>
          <w:color w:val="9E2651"/>
          <w:lang w:val="en-US"/>
        </w:rPr>
        <w:t>PLANES OF ANALGESIA</w:t>
      </w:r>
    </w:p>
    <w:p w14:paraId="31629F5F" w14:textId="5BB70FA0" w:rsidR="00446D45" w:rsidRPr="00446D45" w:rsidRDefault="00446D45" w:rsidP="00446D45">
      <w:pPr>
        <w:rPr>
          <w:rFonts w:ascii="MS Reference Sans Serif" w:hAnsi="MS Reference Sans Serif"/>
          <w:color w:val="9E2651"/>
          <w:lang w:val="en-US"/>
        </w:rPr>
      </w:pPr>
      <w:r>
        <w:rPr>
          <w:rFonts w:ascii="MS Reference Sans Serif" w:hAnsi="MS Reference Sans Serif"/>
          <w:lang w:val="en-US"/>
        </w:rPr>
        <w:t xml:space="preserve">The technique of </w:t>
      </w:r>
      <w:proofErr w:type="spellStart"/>
      <w:r>
        <w:rPr>
          <w:rFonts w:ascii="MS Reference Sans Serif" w:hAnsi="MS Reference Sans Serif"/>
          <w:lang w:val="en-US"/>
        </w:rPr>
        <w:t>IHS</w:t>
      </w:r>
      <w:proofErr w:type="spellEnd"/>
      <w:r>
        <w:rPr>
          <w:rFonts w:ascii="MS Reference Sans Serif" w:hAnsi="MS Reference Sans Serif"/>
          <w:lang w:val="en-US"/>
        </w:rPr>
        <w:t xml:space="preserve"> can best be understood by considering it in </w:t>
      </w:r>
      <w:r w:rsidR="00FC34F9">
        <w:rPr>
          <w:rFonts w:ascii="MS Reference Sans Serif" w:hAnsi="MS Reference Sans Serif"/>
          <w:lang w:val="en-US"/>
        </w:rPr>
        <w:t>relation</w:t>
      </w:r>
      <w:r>
        <w:rPr>
          <w:rFonts w:ascii="MS Reference Sans Serif" w:hAnsi="MS Reference Sans Serif"/>
          <w:lang w:val="en-US"/>
        </w:rPr>
        <w:t xml:space="preserve"> to GA. The classical sign of either in the </w:t>
      </w:r>
      <w:r w:rsidR="00FC34F9">
        <w:rPr>
          <w:rFonts w:ascii="MS Reference Sans Serif" w:hAnsi="MS Reference Sans Serif"/>
          <w:lang w:val="en-US"/>
        </w:rPr>
        <w:t>unpremeditated</w:t>
      </w:r>
      <w:r>
        <w:rPr>
          <w:rFonts w:ascii="MS Reference Sans Serif" w:hAnsi="MS Reference Sans Serif"/>
          <w:lang w:val="en-US"/>
        </w:rPr>
        <w:t xml:space="preserve"> pt have been </w:t>
      </w:r>
      <w:r>
        <w:rPr>
          <w:rFonts w:ascii="MS Reference Sans Serif" w:hAnsi="MS Reference Sans Serif"/>
          <w:lang w:val="en-US"/>
        </w:rPr>
        <w:lastRenderedPageBreak/>
        <w:t>described by Guedel (1953) who divided it into 4 stages – the same stages occur with N</w:t>
      </w:r>
      <w:r>
        <w:rPr>
          <w:rFonts w:ascii="MS Reference Sans Serif" w:hAnsi="MS Reference Sans Serif"/>
          <w:vertAlign w:val="subscript"/>
          <w:lang w:val="en-US"/>
        </w:rPr>
        <w:t>2</w:t>
      </w:r>
      <w:r>
        <w:rPr>
          <w:rFonts w:ascii="MS Reference Sans Serif" w:hAnsi="MS Reference Sans Serif"/>
          <w:lang w:val="en-US"/>
        </w:rPr>
        <w:t>O.</w:t>
      </w:r>
      <w:r w:rsidRPr="004F68AA">
        <w:rPr>
          <w:rFonts w:ascii="MS Reference Sans Serif" w:hAnsi="MS Reference Sans Serif"/>
          <w:b/>
          <w:bCs/>
          <w:lang w:val="en-US"/>
        </w:rPr>
        <w:br/>
      </w:r>
      <w:r w:rsidRPr="004F68AA">
        <w:rPr>
          <w:rFonts w:ascii="MS Reference Sans Serif" w:hAnsi="MS Reference Sans Serif"/>
          <w:b/>
          <w:bCs/>
          <w:lang w:val="en-US"/>
        </w:rPr>
        <w:br/>
      </w:r>
      <w:r w:rsidRPr="00FC34F9">
        <w:rPr>
          <w:rFonts w:ascii="MS Reference Sans Serif" w:hAnsi="MS Reference Sans Serif"/>
          <w:b/>
          <w:bCs/>
          <w:i/>
          <w:iCs/>
          <w:color w:val="9E2651"/>
          <w:lang w:val="en-US"/>
        </w:rPr>
        <w:t>Analgesia by inhalation of ether has been divided into 4 stages</w:t>
      </w:r>
    </w:p>
    <w:p w14:paraId="2F88D1C9" w14:textId="77777777" w:rsidR="00446D45" w:rsidRDefault="00446D45" w:rsidP="00446D45">
      <w:pPr>
        <w:rPr>
          <w:rFonts w:ascii="MS Reference Sans Serif" w:hAnsi="MS Reference Sans Serif"/>
          <w:lang w:val="en-US"/>
        </w:rPr>
      </w:pPr>
    </w:p>
    <w:p w14:paraId="2EE4D06E" w14:textId="77777777" w:rsidR="00446D45" w:rsidRPr="004F68AA" w:rsidRDefault="00446D45" w:rsidP="00446D45">
      <w:pPr>
        <w:rPr>
          <w:rFonts w:ascii="MS Reference Sans Serif" w:hAnsi="MS Reference Sans Serif"/>
          <w:lang w:val="en-US"/>
        </w:rPr>
      </w:pPr>
      <w:r w:rsidRPr="004F68AA">
        <w:rPr>
          <w:rFonts w:ascii="MS Reference Sans Serif" w:hAnsi="MS Reference Sans Serif"/>
          <w:lang w:val="en-US"/>
        </w:rPr>
        <w:tab/>
        <w:t>1.</w:t>
      </w:r>
      <w:r w:rsidRPr="004F68AA">
        <w:rPr>
          <w:rFonts w:ascii="MS Reference Sans Serif" w:hAnsi="MS Reference Sans Serif"/>
          <w:lang w:val="en-US"/>
        </w:rPr>
        <w:tab/>
        <w:t>Analgesia (Plane 1</w:t>
      </w:r>
      <w:r>
        <w:rPr>
          <w:rFonts w:ascii="MS Reference Sans Serif" w:hAnsi="MS Reference Sans Serif"/>
          <w:lang w:val="en-US"/>
        </w:rPr>
        <w:t xml:space="preserve"> - 3)</w:t>
      </w:r>
      <w:r w:rsidRPr="004F68AA">
        <w:rPr>
          <w:rFonts w:ascii="MS Reference Sans Serif" w:hAnsi="MS Reference Sans Serif"/>
          <w:lang w:val="en-US"/>
        </w:rPr>
        <w:tab/>
      </w:r>
      <w:r w:rsidRPr="004F68AA">
        <w:rPr>
          <w:rFonts w:ascii="MS Reference Sans Serif" w:hAnsi="MS Reference Sans Serif"/>
          <w:lang w:val="en-US"/>
        </w:rPr>
        <w:tab/>
      </w:r>
      <w:r w:rsidRPr="004F68AA">
        <w:rPr>
          <w:rFonts w:ascii="MS Reference Sans Serif" w:hAnsi="MS Reference Sans Serif"/>
          <w:lang w:val="en-US"/>
        </w:rPr>
        <w:tab/>
      </w:r>
      <w:r w:rsidRPr="004F68AA">
        <w:rPr>
          <w:rFonts w:ascii="MS Reference Sans Serif" w:hAnsi="MS Reference Sans Serif"/>
          <w:lang w:val="en-US"/>
        </w:rPr>
        <w:tab/>
      </w:r>
      <w:r w:rsidRPr="004F68AA">
        <w:rPr>
          <w:rFonts w:ascii="MS Reference Sans Serif" w:hAnsi="MS Reference Sans Serif"/>
          <w:lang w:val="en-US"/>
        </w:rPr>
        <w:tab/>
      </w:r>
      <w:r w:rsidRPr="004F68AA">
        <w:rPr>
          <w:rFonts w:ascii="MS Reference Sans Serif" w:hAnsi="MS Reference Sans Serif"/>
          <w:lang w:val="en-US"/>
        </w:rPr>
        <w:tab/>
      </w:r>
      <w:r w:rsidRPr="004F68AA">
        <w:rPr>
          <w:rFonts w:ascii="MS Reference Sans Serif" w:hAnsi="MS Reference Sans Serif"/>
          <w:lang w:val="en-US"/>
        </w:rPr>
        <w:tab/>
      </w:r>
      <w:r w:rsidRPr="004F68AA">
        <w:rPr>
          <w:rFonts w:ascii="MS Reference Sans Serif" w:hAnsi="MS Reference Sans Serif"/>
          <w:lang w:val="en-US"/>
        </w:rPr>
        <w:tab/>
      </w:r>
      <w:r w:rsidRPr="004F68AA">
        <w:rPr>
          <w:rFonts w:ascii="MS Reference Sans Serif" w:hAnsi="MS Reference Sans Serif"/>
          <w:lang w:val="en-US"/>
        </w:rPr>
        <w:tab/>
      </w:r>
      <w:r w:rsidRPr="004F68AA">
        <w:rPr>
          <w:rFonts w:ascii="MS Reference Sans Serif" w:hAnsi="MS Reference Sans Serif"/>
          <w:lang w:val="en-US"/>
        </w:rPr>
        <w:tab/>
      </w:r>
      <w:r>
        <w:rPr>
          <w:rFonts w:ascii="MS Reference Sans Serif" w:hAnsi="MS Reference Sans Serif"/>
          <w:lang w:val="en-US"/>
        </w:rPr>
        <w:tab/>
      </w:r>
      <w:r w:rsidRPr="004F68AA">
        <w:rPr>
          <w:rFonts w:ascii="MS Reference Sans Serif" w:hAnsi="MS Reference Sans Serif"/>
          <w:lang w:val="en-US"/>
        </w:rPr>
        <w:t>Moderate sedation and analgesia</w:t>
      </w:r>
      <w:r w:rsidRPr="004F68AA">
        <w:rPr>
          <w:rFonts w:ascii="MS Reference Sans Serif" w:hAnsi="MS Reference Sans Serif"/>
          <w:lang w:val="en-US"/>
        </w:rPr>
        <w:tab/>
        <w:t xml:space="preserve">   </w:t>
      </w:r>
      <w:r w:rsidRPr="004F68AA">
        <w:rPr>
          <w:rFonts w:ascii="MS Reference Sans Serif" w:hAnsi="MS Reference Sans Serif"/>
          <w:lang w:val="en-US"/>
        </w:rPr>
        <w:tab/>
      </w:r>
      <w:r w:rsidRPr="004F68AA">
        <w:rPr>
          <w:rFonts w:ascii="MS Reference Sans Serif" w:hAnsi="MS Reference Sans Serif"/>
          <w:lang w:val="en-US"/>
        </w:rPr>
        <w:tab/>
      </w:r>
      <w:r w:rsidRPr="004F68AA">
        <w:rPr>
          <w:rFonts w:ascii="MS Reference Sans Serif" w:hAnsi="MS Reference Sans Serif"/>
          <w:lang w:val="en-US"/>
        </w:rPr>
        <w:tab/>
        <w:t xml:space="preserve">                                                                  </w:t>
      </w:r>
    </w:p>
    <w:p w14:paraId="1B1CDF95" w14:textId="77777777" w:rsidR="00446D45" w:rsidRDefault="00446D45" w:rsidP="00446D45">
      <w:pPr>
        <w:rPr>
          <w:rFonts w:ascii="MS Reference Sans Serif" w:hAnsi="MS Reference Sans Serif"/>
          <w:lang w:val="en-US"/>
        </w:rPr>
      </w:pPr>
      <w:r w:rsidRPr="004F68AA">
        <w:rPr>
          <w:rFonts w:ascii="MS Reference Sans Serif" w:hAnsi="MS Reference Sans Serif"/>
          <w:lang w:val="en-US"/>
        </w:rPr>
        <w:tab/>
        <w:t xml:space="preserve">  </w:t>
      </w:r>
      <w:r w:rsidRPr="004F68AA">
        <w:rPr>
          <w:rFonts w:ascii="MS Reference Sans Serif" w:hAnsi="MS Reference Sans Serif"/>
          <w:lang w:val="en-US"/>
        </w:rPr>
        <w:tab/>
      </w:r>
      <w:r>
        <w:rPr>
          <w:rFonts w:ascii="MS Reference Sans Serif" w:hAnsi="MS Reference Sans Serif"/>
          <w:lang w:val="en-US"/>
        </w:rPr>
        <w:tab/>
      </w:r>
      <w:r w:rsidRPr="004F68AA">
        <w:rPr>
          <w:rFonts w:ascii="MS Reference Sans Serif" w:hAnsi="MS Reference Sans Serif"/>
          <w:lang w:val="en-US"/>
        </w:rPr>
        <w:t xml:space="preserve">Dissociation Analgesia  </w:t>
      </w:r>
    </w:p>
    <w:p w14:paraId="3DBA25E1" w14:textId="77777777" w:rsidR="00446D45" w:rsidRPr="004F68AA" w:rsidRDefault="00446D45" w:rsidP="00446D45">
      <w:pPr>
        <w:ind w:left="1416" w:firstLine="708"/>
        <w:rPr>
          <w:rFonts w:ascii="MS Reference Sans Serif" w:hAnsi="MS Reference Sans Serif"/>
          <w:lang w:val="en-US"/>
        </w:rPr>
      </w:pPr>
      <w:r w:rsidRPr="004F68AA">
        <w:rPr>
          <w:rFonts w:ascii="MS Reference Sans Serif" w:hAnsi="MS Reference Sans Serif"/>
          <w:lang w:val="en-US"/>
        </w:rPr>
        <w:t>Total analgesia</w:t>
      </w:r>
    </w:p>
    <w:p w14:paraId="294BFEE8" w14:textId="77777777" w:rsidR="00446D45" w:rsidRPr="004F68AA" w:rsidRDefault="00446D45" w:rsidP="00446D45">
      <w:pPr>
        <w:rPr>
          <w:rFonts w:ascii="MS Reference Sans Serif" w:hAnsi="MS Reference Sans Serif"/>
          <w:lang w:val="en-US"/>
        </w:rPr>
      </w:pPr>
      <w:r w:rsidRPr="004F68AA">
        <w:rPr>
          <w:rFonts w:ascii="MS Reference Sans Serif" w:hAnsi="MS Reference Sans Serif"/>
          <w:lang w:val="en-US"/>
        </w:rPr>
        <w:tab/>
        <w:t>2.</w:t>
      </w:r>
      <w:r w:rsidRPr="004F68AA">
        <w:rPr>
          <w:rFonts w:ascii="MS Reference Sans Serif" w:hAnsi="MS Reference Sans Serif"/>
          <w:lang w:val="en-US"/>
        </w:rPr>
        <w:tab/>
        <w:t>Excitement (delirium)</w:t>
      </w:r>
    </w:p>
    <w:p w14:paraId="637EDFC6" w14:textId="77777777" w:rsidR="00446D45" w:rsidRPr="004F68AA" w:rsidRDefault="00446D45" w:rsidP="00446D45">
      <w:pPr>
        <w:rPr>
          <w:rFonts w:ascii="MS Reference Sans Serif" w:hAnsi="MS Reference Sans Serif"/>
          <w:lang w:val="en-US"/>
        </w:rPr>
      </w:pPr>
      <w:r w:rsidRPr="004F68AA">
        <w:rPr>
          <w:rFonts w:ascii="MS Reference Sans Serif" w:hAnsi="MS Reference Sans Serif"/>
          <w:lang w:val="en-US"/>
        </w:rPr>
        <w:tab/>
        <w:t>3.</w:t>
      </w:r>
      <w:r w:rsidRPr="004F68AA">
        <w:rPr>
          <w:rFonts w:ascii="MS Reference Sans Serif" w:hAnsi="MS Reference Sans Serif"/>
          <w:lang w:val="en-US"/>
        </w:rPr>
        <w:tab/>
        <w:t xml:space="preserve">Surgical </w:t>
      </w:r>
      <w:r w:rsidRPr="004F68AA">
        <w:rPr>
          <w:rFonts w:ascii="MS Reference Sans Serif" w:hAnsi="MS Reference Sans Serif"/>
          <w:lang w:val="en-GB"/>
        </w:rPr>
        <w:t xml:space="preserve">anaesthesia </w:t>
      </w:r>
      <w:r w:rsidRPr="004F68AA">
        <w:rPr>
          <w:rFonts w:ascii="MS Reference Sans Serif" w:hAnsi="MS Reference Sans Serif"/>
          <w:lang w:val="en-US"/>
        </w:rPr>
        <w:t>(plane 1 - 4)</w:t>
      </w:r>
    </w:p>
    <w:p w14:paraId="155B9270" w14:textId="77777777" w:rsidR="00446D45" w:rsidRDefault="00446D45" w:rsidP="00446D45">
      <w:pPr>
        <w:rPr>
          <w:rFonts w:ascii="MS Reference Sans Serif" w:hAnsi="MS Reference Sans Serif"/>
          <w:lang w:val="en-US"/>
        </w:rPr>
      </w:pPr>
      <w:r w:rsidRPr="004F68AA">
        <w:rPr>
          <w:rFonts w:ascii="MS Reference Sans Serif" w:hAnsi="MS Reference Sans Serif"/>
          <w:lang w:val="en-US"/>
        </w:rPr>
        <w:tab/>
        <w:t>4.</w:t>
      </w:r>
      <w:r w:rsidRPr="004F68AA">
        <w:rPr>
          <w:rFonts w:ascii="MS Reference Sans Serif" w:hAnsi="MS Reference Sans Serif"/>
          <w:lang w:val="en-US"/>
        </w:rPr>
        <w:tab/>
        <w:t>Respiratory paralysis</w:t>
      </w:r>
    </w:p>
    <w:p w14:paraId="750D8E8D" w14:textId="77777777" w:rsidR="00446D45" w:rsidRDefault="00446D45" w:rsidP="00446D45">
      <w:pPr>
        <w:rPr>
          <w:rFonts w:ascii="MS Reference Sans Serif" w:hAnsi="MS Reference Sans Serif"/>
          <w:lang w:val="en-US"/>
        </w:rPr>
      </w:pPr>
    </w:p>
    <w:p w14:paraId="2422BC72" w14:textId="77777777" w:rsidR="00446D45" w:rsidRPr="004F68AA" w:rsidRDefault="00446D45" w:rsidP="00446D45">
      <w:pPr>
        <w:rPr>
          <w:rFonts w:ascii="MS Reference Sans Serif" w:hAnsi="MS Reference Sans Serif"/>
          <w:lang w:val="en-US"/>
        </w:rPr>
      </w:pPr>
      <w:r>
        <w:rPr>
          <w:rFonts w:ascii="MS Reference Sans Serif" w:hAnsi="MS Reference Sans Serif"/>
          <w:lang w:val="en-US"/>
        </w:rPr>
        <w:t xml:space="preserve">As the patient passes through these stages there is a selective depression of the nervous system, probably in phylogenic order. </w:t>
      </w:r>
    </w:p>
    <w:p w14:paraId="63A4399A" w14:textId="77777777" w:rsidR="00446D45" w:rsidRDefault="00446D45" w:rsidP="00446D45">
      <w:pPr>
        <w:rPr>
          <w:rFonts w:ascii="MS Reference Sans Serif" w:hAnsi="MS Reference Sans Serif"/>
          <w:lang w:val="en-GB"/>
        </w:rPr>
      </w:pPr>
    </w:p>
    <w:p w14:paraId="2E42C122" w14:textId="77777777" w:rsidR="00446D45" w:rsidRDefault="00446D45" w:rsidP="00446D45">
      <w:pPr>
        <w:rPr>
          <w:rFonts w:ascii="MS Reference Sans Serif" w:hAnsi="MS Reference Sans Serif"/>
          <w:lang w:val="en-GB"/>
        </w:rPr>
      </w:pPr>
    </w:p>
    <w:p w14:paraId="51F7F650" w14:textId="77777777" w:rsidR="00446D45" w:rsidRPr="00FF76AA" w:rsidRDefault="00446D45" w:rsidP="00446D45">
      <w:pPr>
        <w:rPr>
          <w:rFonts w:ascii="MS Reference Sans Serif" w:hAnsi="MS Reference Sans Serif"/>
          <w:b/>
          <w:bCs/>
          <w:i/>
          <w:iCs/>
          <w:color w:val="9E2651"/>
          <w:sz w:val="20"/>
          <w:szCs w:val="20"/>
          <w:lang w:val="en-US"/>
        </w:rPr>
      </w:pPr>
      <w:r w:rsidRPr="00FF76AA">
        <w:rPr>
          <w:rFonts w:ascii="MS Reference Sans Serif" w:hAnsi="MS Reference Sans Serif"/>
          <w:b/>
          <w:bCs/>
          <w:i/>
          <w:iCs/>
          <w:color w:val="9E2651"/>
          <w:lang w:val="en-US"/>
        </w:rPr>
        <w:t xml:space="preserve">Planes of Analgesia - APPROXIMATE PERCENTAGES </w:t>
      </w:r>
      <w:r w:rsidRPr="00FF76AA">
        <w:rPr>
          <w:rFonts w:ascii="MS Reference Sans Serif" w:hAnsi="MS Reference Sans Serif"/>
          <w:b/>
          <w:bCs/>
          <w:i/>
          <w:iCs/>
          <w:color w:val="9E2651"/>
          <w:sz w:val="20"/>
          <w:szCs w:val="20"/>
          <w:lang w:val="en-US"/>
        </w:rPr>
        <w:t>as per Harry Langa 1937</w:t>
      </w:r>
    </w:p>
    <w:p w14:paraId="30B14769" w14:textId="77777777" w:rsidR="00446D45" w:rsidRPr="00FF76AA" w:rsidRDefault="00446D45" w:rsidP="00446D45">
      <w:pPr>
        <w:rPr>
          <w:rFonts w:ascii="MS Reference Sans Serif" w:hAnsi="MS Reference Sans Serif"/>
          <w:b/>
          <w:bCs/>
          <w:sz w:val="20"/>
          <w:szCs w:val="20"/>
          <w:lang w:val="en-US"/>
        </w:rPr>
      </w:pPr>
    </w:p>
    <w:p w14:paraId="1C0D53A6" w14:textId="77777777" w:rsidR="00446D45" w:rsidRPr="00FF76AA" w:rsidRDefault="00446D45" w:rsidP="00446D45">
      <w:pPr>
        <w:rPr>
          <w:rFonts w:ascii="MS Reference Sans Serif" w:hAnsi="MS Reference Sans Serif"/>
          <w:lang w:val="en-US"/>
        </w:rPr>
      </w:pPr>
      <w:r w:rsidRPr="00FF76AA">
        <w:rPr>
          <w:rFonts w:ascii="MS Reference Sans Serif" w:hAnsi="MS Reference Sans Serif"/>
          <w:lang w:val="en-US"/>
        </w:rPr>
        <w:t xml:space="preserve">The principle changes that occur from inhalation of low to moderate concentrations of </w:t>
      </w:r>
      <w:r w:rsidRPr="00F57860">
        <w:rPr>
          <w:rFonts w:ascii="MS Reference Sans Serif" w:hAnsi="MS Reference Sans Serif"/>
          <w:lang w:val="en-US"/>
        </w:rPr>
        <w:t>N</w:t>
      </w:r>
      <w:r w:rsidRPr="00F57860">
        <w:rPr>
          <w:rFonts w:ascii="MS Reference Sans Serif" w:hAnsi="MS Reference Sans Serif"/>
          <w:vertAlign w:val="subscript"/>
          <w:lang w:val="en-US"/>
        </w:rPr>
        <w:t>2</w:t>
      </w:r>
      <w:r w:rsidRPr="00F57860">
        <w:rPr>
          <w:rFonts w:ascii="MS Reference Sans Serif" w:hAnsi="MS Reference Sans Serif"/>
          <w:lang w:val="en-US"/>
        </w:rPr>
        <w:t>O</w:t>
      </w:r>
    </w:p>
    <w:p w14:paraId="464ECC3D" w14:textId="77777777" w:rsidR="00446D45" w:rsidRPr="00FF76AA" w:rsidRDefault="00446D45" w:rsidP="00446D45">
      <w:pPr>
        <w:rPr>
          <w:rFonts w:ascii="MS Reference Sans Serif" w:hAnsi="MS Reference Sans Serif"/>
          <w:lang w:val="en-US"/>
        </w:rPr>
      </w:pPr>
    </w:p>
    <w:p w14:paraId="57FE1E32" w14:textId="77777777" w:rsidR="00446D45" w:rsidRPr="00F57860" w:rsidRDefault="00446D45" w:rsidP="00446D45">
      <w:pPr>
        <w:rPr>
          <w:rFonts w:ascii="MS Reference Sans Serif" w:hAnsi="MS Reference Sans Serif"/>
          <w:lang w:val="en-US"/>
        </w:rPr>
      </w:pPr>
      <w:r w:rsidRPr="00F57860">
        <w:rPr>
          <w:rFonts w:ascii="MS Reference Sans Serif" w:hAnsi="MS Reference Sans Serif"/>
          <w:lang w:val="en-US"/>
        </w:rPr>
        <w:t>Plane 1     5% to 25% N</w:t>
      </w:r>
      <w:r w:rsidRPr="00F57860">
        <w:rPr>
          <w:rFonts w:ascii="MS Reference Sans Serif" w:hAnsi="MS Reference Sans Serif"/>
          <w:vertAlign w:val="subscript"/>
          <w:lang w:val="en-US"/>
        </w:rPr>
        <w:t>2</w:t>
      </w:r>
      <w:r w:rsidRPr="00F57860">
        <w:rPr>
          <w:rFonts w:ascii="MS Reference Sans Serif" w:hAnsi="MS Reference Sans Serif"/>
          <w:lang w:val="en-US"/>
        </w:rPr>
        <w:t>O</w:t>
      </w:r>
      <w:r>
        <w:rPr>
          <w:rFonts w:ascii="MS Reference Sans Serif" w:hAnsi="MS Reference Sans Serif"/>
          <w:lang w:val="en-US"/>
        </w:rPr>
        <w:t xml:space="preserve"> - </w:t>
      </w:r>
      <w:r w:rsidRPr="00F57860">
        <w:rPr>
          <w:rFonts w:ascii="MS Reference Sans Serif" w:hAnsi="MS Reference Sans Serif"/>
          <w:lang w:val="en-US"/>
        </w:rPr>
        <w:t>Moderate sedation and analgesia</w:t>
      </w:r>
    </w:p>
    <w:p w14:paraId="4AD93C6E" w14:textId="77777777" w:rsidR="00446D45" w:rsidRPr="00F57860" w:rsidRDefault="00446D45" w:rsidP="00446D45">
      <w:pPr>
        <w:rPr>
          <w:rFonts w:ascii="MS Reference Sans Serif" w:hAnsi="MS Reference Sans Serif"/>
          <w:lang w:val="en-US"/>
        </w:rPr>
      </w:pPr>
      <w:r w:rsidRPr="00F57860">
        <w:rPr>
          <w:rFonts w:ascii="MS Reference Sans Serif" w:hAnsi="MS Reference Sans Serif"/>
          <w:lang w:val="en-US"/>
        </w:rPr>
        <w:t>Plane 2   25% to 55% N</w:t>
      </w:r>
      <w:r w:rsidRPr="00F57860">
        <w:rPr>
          <w:rFonts w:ascii="MS Reference Sans Serif" w:hAnsi="MS Reference Sans Serif"/>
          <w:vertAlign w:val="subscript"/>
          <w:lang w:val="en-US"/>
        </w:rPr>
        <w:t>2</w:t>
      </w:r>
      <w:r w:rsidRPr="00F57860">
        <w:rPr>
          <w:rFonts w:ascii="MS Reference Sans Serif" w:hAnsi="MS Reference Sans Serif"/>
          <w:lang w:val="en-US"/>
        </w:rPr>
        <w:t>O</w:t>
      </w:r>
      <w:r>
        <w:rPr>
          <w:rFonts w:ascii="MS Reference Sans Serif" w:hAnsi="MS Reference Sans Serif"/>
          <w:lang w:val="en-US"/>
        </w:rPr>
        <w:t xml:space="preserve"> - </w:t>
      </w:r>
      <w:r w:rsidRPr="00F57860">
        <w:rPr>
          <w:rFonts w:ascii="MS Reference Sans Serif" w:hAnsi="MS Reference Sans Serif"/>
          <w:lang w:val="en-US"/>
        </w:rPr>
        <w:t xml:space="preserve">Dissociation Sedation and Analgesia </w:t>
      </w:r>
    </w:p>
    <w:p w14:paraId="0AF020C1" w14:textId="77777777" w:rsidR="00446D45" w:rsidRPr="00F57860" w:rsidRDefault="00446D45" w:rsidP="00446D45">
      <w:pPr>
        <w:rPr>
          <w:rFonts w:ascii="MS Reference Sans Serif" w:hAnsi="MS Reference Sans Serif"/>
          <w:lang w:val="en-US"/>
        </w:rPr>
      </w:pPr>
      <w:r w:rsidRPr="00F57860">
        <w:rPr>
          <w:rFonts w:ascii="MS Reference Sans Serif" w:hAnsi="MS Reference Sans Serif"/>
          <w:lang w:val="en-US"/>
        </w:rPr>
        <w:t>Plane 3   55% to 70% N</w:t>
      </w:r>
      <w:r w:rsidRPr="00F57860">
        <w:rPr>
          <w:rFonts w:ascii="MS Reference Sans Serif" w:hAnsi="MS Reference Sans Serif"/>
          <w:vertAlign w:val="subscript"/>
          <w:lang w:val="en-US"/>
        </w:rPr>
        <w:t>2</w:t>
      </w:r>
      <w:r w:rsidRPr="00F57860">
        <w:rPr>
          <w:rFonts w:ascii="MS Reference Sans Serif" w:hAnsi="MS Reference Sans Serif"/>
          <w:lang w:val="en-US"/>
        </w:rPr>
        <w:t>O</w:t>
      </w:r>
      <w:r>
        <w:rPr>
          <w:rFonts w:ascii="MS Reference Sans Serif" w:hAnsi="MS Reference Sans Serif"/>
          <w:lang w:val="en-US"/>
        </w:rPr>
        <w:t xml:space="preserve"> - </w:t>
      </w:r>
      <w:r w:rsidRPr="00F57860">
        <w:rPr>
          <w:rFonts w:ascii="MS Reference Sans Serif" w:hAnsi="MS Reference Sans Serif"/>
          <w:lang w:val="en-US"/>
        </w:rPr>
        <w:t>Total analgesia</w:t>
      </w:r>
    </w:p>
    <w:p w14:paraId="392548F5" w14:textId="77777777" w:rsidR="00446D45" w:rsidRDefault="00446D45" w:rsidP="00446D45">
      <w:pPr>
        <w:rPr>
          <w:rFonts w:ascii="MS Reference Sans Serif" w:hAnsi="MS Reference Sans Serif"/>
          <w:lang w:val="en-US"/>
        </w:rPr>
      </w:pPr>
    </w:p>
    <w:p w14:paraId="666CA55C" w14:textId="77777777" w:rsidR="00446D45" w:rsidRDefault="00446D45" w:rsidP="00446D45">
      <w:pPr>
        <w:rPr>
          <w:rFonts w:ascii="MS Reference Sans Serif" w:hAnsi="MS Reference Sans Serif"/>
          <w:lang w:val="en-US"/>
        </w:rPr>
      </w:pPr>
    </w:p>
    <w:p w14:paraId="7110A9C3" w14:textId="77777777" w:rsidR="00446D45" w:rsidRPr="00FC34F9" w:rsidRDefault="00446D45" w:rsidP="00446D45">
      <w:pPr>
        <w:rPr>
          <w:rFonts w:ascii="MS Reference Sans Serif" w:hAnsi="MS Reference Sans Serif"/>
          <w:b/>
          <w:bCs/>
          <w:i/>
          <w:iCs/>
          <w:color w:val="9E2651"/>
          <w:lang w:val="en-US"/>
        </w:rPr>
      </w:pPr>
      <w:r w:rsidRPr="00FC34F9">
        <w:rPr>
          <w:rFonts w:ascii="MS Reference Sans Serif" w:hAnsi="MS Reference Sans Serif"/>
          <w:b/>
          <w:bCs/>
          <w:i/>
          <w:iCs/>
          <w:color w:val="9E2651"/>
          <w:lang w:val="en-US"/>
        </w:rPr>
        <w:t xml:space="preserve">Plane 1 Relative Analgesia - 5 - 25% Nitrous oxide </w:t>
      </w:r>
    </w:p>
    <w:p w14:paraId="274D9AE6" w14:textId="77777777" w:rsidR="00446D45" w:rsidRDefault="00446D45" w:rsidP="00446D45">
      <w:pPr>
        <w:rPr>
          <w:rFonts w:ascii="MS Reference Sans Serif" w:hAnsi="MS Reference Sans Serif"/>
          <w:lang w:val="en-US"/>
        </w:rPr>
      </w:pPr>
      <w:r>
        <w:rPr>
          <w:rFonts w:ascii="MS Reference Sans Serif" w:hAnsi="MS Reference Sans Serif"/>
          <w:lang w:val="en-US"/>
        </w:rPr>
        <w:t>Patient wide awake and does not look particularly relaxed</w:t>
      </w:r>
    </w:p>
    <w:p w14:paraId="673C232C" w14:textId="77777777" w:rsidR="00446D45" w:rsidRDefault="00446D45" w:rsidP="00446D45">
      <w:pPr>
        <w:rPr>
          <w:rFonts w:ascii="MS Reference Sans Serif" w:hAnsi="MS Reference Sans Serif"/>
          <w:lang w:val="en-US"/>
        </w:rPr>
      </w:pPr>
    </w:p>
    <w:p w14:paraId="091E42FA" w14:textId="77777777" w:rsidR="00446D45" w:rsidRPr="00FF76AA" w:rsidRDefault="00446D45" w:rsidP="00446D45">
      <w:pPr>
        <w:rPr>
          <w:rFonts w:ascii="MS Reference Sans Serif" w:hAnsi="MS Reference Sans Serif"/>
          <w:color w:val="9E2651"/>
          <w:lang w:val="en-US"/>
        </w:rPr>
      </w:pPr>
      <w:r w:rsidRPr="00FF76AA">
        <w:rPr>
          <w:rFonts w:ascii="MS Reference Sans Serif" w:hAnsi="MS Reference Sans Serif"/>
          <w:color w:val="9E2651"/>
          <w:lang w:val="en-US"/>
        </w:rPr>
        <w:t>Objective signs:-</w:t>
      </w:r>
    </w:p>
    <w:p w14:paraId="68FC2B30" w14:textId="77777777" w:rsidR="00446D45" w:rsidRDefault="00446D45" w:rsidP="00446D45">
      <w:pPr>
        <w:rPr>
          <w:rFonts w:ascii="MS Reference Sans Serif" w:hAnsi="MS Reference Sans Serif"/>
          <w:lang w:val="en-US"/>
        </w:rPr>
      </w:pPr>
      <w:r w:rsidRPr="00F57860">
        <w:rPr>
          <w:rFonts w:ascii="MS Reference Sans Serif" w:hAnsi="MS Reference Sans Serif"/>
          <w:lang w:val="en-US"/>
        </w:rPr>
        <w:t>Pain threshold elevated</w:t>
      </w:r>
    </w:p>
    <w:p w14:paraId="2D11BD62" w14:textId="77777777" w:rsidR="00446D45" w:rsidRDefault="00446D45" w:rsidP="00446D45">
      <w:pPr>
        <w:rPr>
          <w:rFonts w:ascii="MS Reference Sans Serif" w:hAnsi="MS Reference Sans Serif"/>
          <w:lang w:val="en-US"/>
        </w:rPr>
      </w:pPr>
      <w:r>
        <w:rPr>
          <w:rFonts w:ascii="MS Reference Sans Serif" w:hAnsi="MS Reference Sans Serif"/>
          <w:lang w:val="en-US"/>
        </w:rPr>
        <w:t>HR, RR, BP all normal</w:t>
      </w:r>
    </w:p>
    <w:p w14:paraId="1C9B367D" w14:textId="77777777" w:rsidR="00446D45" w:rsidRDefault="00446D45" w:rsidP="00446D45">
      <w:pPr>
        <w:rPr>
          <w:rFonts w:ascii="MS Reference Sans Serif" w:hAnsi="MS Reference Sans Serif"/>
          <w:lang w:val="en-US"/>
        </w:rPr>
      </w:pPr>
    </w:p>
    <w:p w14:paraId="098623BE" w14:textId="77777777" w:rsidR="00446D45" w:rsidRPr="00F57860" w:rsidRDefault="00446D45" w:rsidP="00446D45">
      <w:pPr>
        <w:rPr>
          <w:rFonts w:ascii="MS Reference Sans Serif" w:hAnsi="MS Reference Sans Serif"/>
          <w:color w:val="9E2651"/>
          <w:lang w:val="en-US"/>
        </w:rPr>
      </w:pPr>
      <w:r w:rsidRPr="00FF76AA">
        <w:rPr>
          <w:rFonts w:ascii="MS Reference Sans Serif" w:hAnsi="MS Reference Sans Serif"/>
          <w:color w:val="9E2651"/>
          <w:lang w:val="en-US"/>
        </w:rPr>
        <w:t>Subjective symptoms:-</w:t>
      </w:r>
    </w:p>
    <w:p w14:paraId="7A15EAB0" w14:textId="77777777" w:rsidR="00446D45" w:rsidRPr="00F57860" w:rsidRDefault="00446D45" w:rsidP="00446D45">
      <w:pPr>
        <w:rPr>
          <w:rFonts w:ascii="MS Reference Sans Serif" w:hAnsi="MS Reference Sans Serif"/>
          <w:lang w:val="en-US"/>
        </w:rPr>
      </w:pPr>
      <w:r w:rsidRPr="00F57860">
        <w:rPr>
          <w:rFonts w:ascii="MS Reference Sans Serif" w:hAnsi="MS Reference Sans Serif"/>
          <w:lang w:val="en-US"/>
        </w:rPr>
        <w:t>Fear reduced</w:t>
      </w:r>
    </w:p>
    <w:p w14:paraId="35D96AC2" w14:textId="77777777" w:rsidR="00446D45" w:rsidRPr="00F57860" w:rsidRDefault="00446D45" w:rsidP="00446D45">
      <w:pPr>
        <w:rPr>
          <w:rFonts w:ascii="MS Reference Sans Serif" w:hAnsi="MS Reference Sans Serif"/>
          <w:lang w:val="en-US"/>
        </w:rPr>
      </w:pPr>
      <w:r w:rsidRPr="00F57860">
        <w:rPr>
          <w:rFonts w:ascii="MS Reference Sans Serif" w:hAnsi="MS Reference Sans Serif"/>
          <w:lang w:val="en-US"/>
        </w:rPr>
        <w:t>Possibly slight amnesia</w:t>
      </w:r>
    </w:p>
    <w:p w14:paraId="70E161E0" w14:textId="77777777" w:rsidR="00446D45" w:rsidRPr="00F57860" w:rsidRDefault="00446D45" w:rsidP="00446D45">
      <w:pPr>
        <w:rPr>
          <w:rFonts w:ascii="MS Reference Sans Serif" w:hAnsi="MS Reference Sans Serif"/>
          <w:lang w:val="en-US"/>
        </w:rPr>
      </w:pPr>
      <w:r w:rsidRPr="00F57860">
        <w:rPr>
          <w:rFonts w:ascii="MS Reference Sans Serif" w:hAnsi="MS Reference Sans Serif"/>
          <w:lang w:val="en-US"/>
        </w:rPr>
        <w:t>Relaxation begins</w:t>
      </w:r>
    </w:p>
    <w:p w14:paraId="1174C092" w14:textId="77777777" w:rsidR="00446D45" w:rsidRPr="00F57860" w:rsidRDefault="00446D45" w:rsidP="00446D45">
      <w:pPr>
        <w:rPr>
          <w:rFonts w:ascii="MS Reference Sans Serif" w:hAnsi="MS Reference Sans Serif"/>
          <w:lang w:val="en-US"/>
        </w:rPr>
      </w:pPr>
      <w:r w:rsidRPr="00F57860">
        <w:rPr>
          <w:rFonts w:ascii="MS Reference Sans Serif" w:hAnsi="MS Reference Sans Serif"/>
          <w:lang w:val="en-US"/>
        </w:rPr>
        <w:t>Tingling beginning in fingers &amp; toes lips or tongue</w:t>
      </w:r>
    </w:p>
    <w:p w14:paraId="470C4D9F" w14:textId="77777777" w:rsidR="00446D45" w:rsidRPr="00F57860" w:rsidRDefault="00446D45" w:rsidP="00446D45">
      <w:pPr>
        <w:rPr>
          <w:rFonts w:ascii="MS Reference Sans Serif" w:hAnsi="MS Reference Sans Serif"/>
          <w:lang w:val="en-US"/>
        </w:rPr>
      </w:pPr>
      <w:r w:rsidRPr="00F57860">
        <w:rPr>
          <w:rFonts w:ascii="MS Reference Sans Serif" w:hAnsi="MS Reference Sans Serif"/>
          <w:lang w:val="en-US"/>
        </w:rPr>
        <w:t>Physiology otherwise normal</w:t>
      </w:r>
    </w:p>
    <w:p w14:paraId="3E0AA986" w14:textId="77777777" w:rsidR="00446D45" w:rsidRPr="00F57860" w:rsidRDefault="00446D45" w:rsidP="00446D45">
      <w:pPr>
        <w:rPr>
          <w:rFonts w:ascii="MS Reference Sans Serif" w:hAnsi="MS Reference Sans Serif"/>
          <w:lang w:val="en-US"/>
        </w:rPr>
      </w:pPr>
      <w:r w:rsidRPr="00F57860">
        <w:rPr>
          <w:rFonts w:ascii="MS Reference Sans Serif" w:hAnsi="MS Reference Sans Serif"/>
          <w:lang w:val="en-US"/>
        </w:rPr>
        <w:t>Patient responds clearly to questions and commands</w:t>
      </w:r>
      <w:r>
        <w:rPr>
          <w:rFonts w:ascii="MS Reference Sans Serif" w:hAnsi="MS Reference Sans Serif"/>
          <w:lang w:val="en-US"/>
        </w:rPr>
        <w:t xml:space="preserve"> and feel almost normal</w:t>
      </w:r>
    </w:p>
    <w:p w14:paraId="3A164E93" w14:textId="77777777" w:rsidR="00446D45" w:rsidRDefault="00446D45" w:rsidP="00446D45">
      <w:pPr>
        <w:rPr>
          <w:rFonts w:ascii="MS Reference Sans Serif" w:hAnsi="MS Reference Sans Serif"/>
          <w:lang w:val="en-US"/>
        </w:rPr>
      </w:pPr>
    </w:p>
    <w:p w14:paraId="04D12F87" w14:textId="77777777" w:rsidR="00446D45" w:rsidRPr="00FF76AA" w:rsidRDefault="00446D45" w:rsidP="00446D45">
      <w:pPr>
        <w:rPr>
          <w:rFonts w:ascii="MS Reference Sans Serif" w:hAnsi="MS Reference Sans Serif"/>
          <w:b/>
          <w:bCs/>
          <w:i/>
          <w:iCs/>
          <w:color w:val="9E2651"/>
          <w:lang w:val="en-US"/>
        </w:rPr>
      </w:pPr>
      <w:r w:rsidRPr="00FF76AA">
        <w:rPr>
          <w:rFonts w:ascii="MS Reference Sans Serif" w:hAnsi="MS Reference Sans Serif"/>
          <w:b/>
          <w:bCs/>
          <w:i/>
          <w:iCs/>
          <w:color w:val="9E2651"/>
          <w:lang w:val="en-US"/>
        </w:rPr>
        <w:t>Plane 2 Relative Analgesia</w:t>
      </w:r>
      <w:r>
        <w:rPr>
          <w:rFonts w:ascii="MS Reference Sans Serif" w:hAnsi="MS Reference Sans Serif"/>
          <w:b/>
          <w:bCs/>
          <w:i/>
          <w:iCs/>
          <w:color w:val="9E2651"/>
          <w:lang w:val="en-US"/>
        </w:rPr>
        <w:t xml:space="preserve"> </w:t>
      </w:r>
      <w:r w:rsidRPr="00FF76AA">
        <w:rPr>
          <w:rFonts w:ascii="MS Reference Sans Serif" w:hAnsi="MS Reference Sans Serif"/>
          <w:b/>
          <w:bCs/>
          <w:i/>
          <w:iCs/>
          <w:color w:val="9E2651"/>
          <w:lang w:val="en-US"/>
        </w:rPr>
        <w:t xml:space="preserve">25 -55% Nitrous oxide </w:t>
      </w:r>
    </w:p>
    <w:p w14:paraId="68190484" w14:textId="77777777" w:rsidR="00446D45" w:rsidRDefault="00446D45" w:rsidP="00446D45">
      <w:pPr>
        <w:rPr>
          <w:rFonts w:ascii="MS Reference Sans Serif" w:hAnsi="MS Reference Sans Serif"/>
          <w:lang w:val="en-US"/>
        </w:rPr>
      </w:pPr>
      <w:r>
        <w:rPr>
          <w:rFonts w:ascii="MS Reference Sans Serif" w:hAnsi="MS Reference Sans Serif"/>
          <w:lang w:val="en-US"/>
        </w:rPr>
        <w:t>Patient is awake but may appear slightly sleepy – relaxed demeanour</w:t>
      </w:r>
    </w:p>
    <w:p w14:paraId="22CF17D1" w14:textId="77777777" w:rsidR="00446D45" w:rsidRDefault="00446D45" w:rsidP="00446D45">
      <w:pPr>
        <w:rPr>
          <w:rFonts w:ascii="MS Reference Sans Serif" w:hAnsi="MS Reference Sans Serif"/>
          <w:lang w:val="en-US"/>
        </w:rPr>
      </w:pPr>
      <w:r>
        <w:rPr>
          <w:rFonts w:ascii="MS Reference Sans Serif" w:hAnsi="MS Reference Sans Serif"/>
          <w:lang w:val="en-US"/>
        </w:rPr>
        <w:t xml:space="preserve"> </w:t>
      </w:r>
    </w:p>
    <w:p w14:paraId="7DD17AEC" w14:textId="77777777" w:rsidR="00446D45" w:rsidRDefault="00446D45" w:rsidP="00446D45">
      <w:pPr>
        <w:rPr>
          <w:rFonts w:ascii="MS Reference Sans Serif" w:hAnsi="MS Reference Sans Serif"/>
          <w:color w:val="9E2651"/>
          <w:lang w:val="en-US"/>
        </w:rPr>
      </w:pPr>
      <w:r w:rsidRPr="00FF76AA">
        <w:rPr>
          <w:rFonts w:ascii="MS Reference Sans Serif" w:hAnsi="MS Reference Sans Serif"/>
          <w:color w:val="9E2651"/>
          <w:lang w:val="en-US"/>
        </w:rPr>
        <w:t>Objective signs:-</w:t>
      </w:r>
    </w:p>
    <w:p w14:paraId="6865B34E" w14:textId="77777777" w:rsidR="00446D45" w:rsidRDefault="00446D45" w:rsidP="00446D45">
      <w:pPr>
        <w:ind w:firstLine="708"/>
        <w:rPr>
          <w:rFonts w:ascii="MS Reference Sans Serif" w:hAnsi="MS Reference Sans Serif"/>
          <w:lang w:val="en-US"/>
        </w:rPr>
      </w:pPr>
      <w:r>
        <w:rPr>
          <w:rFonts w:ascii="MS Reference Sans Serif" w:hAnsi="MS Reference Sans Serif"/>
          <w:lang w:val="en-US"/>
        </w:rPr>
        <w:t>Reduction in the blink rate</w:t>
      </w:r>
    </w:p>
    <w:p w14:paraId="209CB60B" w14:textId="77777777" w:rsidR="00446D45" w:rsidRDefault="00446D45" w:rsidP="00446D45">
      <w:pPr>
        <w:ind w:firstLine="708"/>
        <w:rPr>
          <w:rFonts w:ascii="MS Reference Sans Serif" w:hAnsi="MS Reference Sans Serif"/>
          <w:lang w:val="en-US"/>
        </w:rPr>
      </w:pPr>
      <w:r w:rsidRPr="00F57860">
        <w:rPr>
          <w:rFonts w:ascii="MS Reference Sans Serif" w:hAnsi="MS Reference Sans Serif"/>
          <w:lang w:val="en-US"/>
        </w:rPr>
        <w:t xml:space="preserve">Pain threshold </w:t>
      </w:r>
      <w:r>
        <w:rPr>
          <w:rFonts w:ascii="MS Reference Sans Serif" w:hAnsi="MS Reference Sans Serif"/>
          <w:lang w:val="en-US"/>
        </w:rPr>
        <w:t xml:space="preserve">further </w:t>
      </w:r>
      <w:r w:rsidRPr="00F57860">
        <w:rPr>
          <w:rFonts w:ascii="MS Reference Sans Serif" w:hAnsi="MS Reference Sans Serif"/>
          <w:lang w:val="en-US"/>
        </w:rPr>
        <w:t>elevated</w:t>
      </w:r>
    </w:p>
    <w:p w14:paraId="37007D64" w14:textId="77777777" w:rsidR="00446D45" w:rsidRDefault="00446D45" w:rsidP="00446D45">
      <w:pPr>
        <w:ind w:firstLine="708"/>
        <w:rPr>
          <w:rFonts w:ascii="MS Reference Sans Serif" w:hAnsi="MS Reference Sans Serif"/>
          <w:lang w:val="en-US"/>
        </w:rPr>
      </w:pPr>
      <w:r>
        <w:rPr>
          <w:rFonts w:ascii="MS Reference Sans Serif" w:hAnsi="MS Reference Sans Serif"/>
          <w:lang w:val="en-US"/>
        </w:rPr>
        <w:t>HR, RR, BP all normal</w:t>
      </w:r>
    </w:p>
    <w:p w14:paraId="28D7446A" w14:textId="77777777" w:rsidR="00446D45" w:rsidRDefault="00446D45" w:rsidP="00446D45">
      <w:pPr>
        <w:rPr>
          <w:rFonts w:ascii="MS Reference Sans Serif" w:hAnsi="MS Reference Sans Serif"/>
          <w:lang w:val="en-US"/>
        </w:rPr>
      </w:pPr>
    </w:p>
    <w:p w14:paraId="65685D3D" w14:textId="77777777" w:rsidR="00446D45" w:rsidRPr="00F57860" w:rsidRDefault="00446D45" w:rsidP="00446D45">
      <w:pPr>
        <w:rPr>
          <w:rFonts w:ascii="MS Reference Sans Serif" w:hAnsi="MS Reference Sans Serif"/>
          <w:color w:val="9E2651"/>
          <w:lang w:val="en-US"/>
        </w:rPr>
      </w:pPr>
      <w:r w:rsidRPr="003B0BE4">
        <w:rPr>
          <w:rFonts w:ascii="MS Reference Sans Serif" w:hAnsi="MS Reference Sans Serif"/>
          <w:color w:val="9E2651"/>
          <w:lang w:val="en-US"/>
        </w:rPr>
        <w:lastRenderedPageBreak/>
        <w:t>Subjective signs:-</w:t>
      </w:r>
    </w:p>
    <w:p w14:paraId="6FCDD8FB" w14:textId="77777777" w:rsidR="00446D45" w:rsidRDefault="00446D45" w:rsidP="00446D45">
      <w:pPr>
        <w:rPr>
          <w:rFonts w:ascii="MS Reference Sans Serif" w:hAnsi="MS Reference Sans Serif"/>
          <w:lang w:val="en-US"/>
        </w:rPr>
      </w:pPr>
      <w:r w:rsidRPr="00F57860">
        <w:rPr>
          <w:rFonts w:ascii="MS Reference Sans Serif" w:hAnsi="MS Reference Sans Serif"/>
          <w:lang w:val="en-US"/>
        </w:rPr>
        <w:tab/>
        <w:t>Fear eliminated</w:t>
      </w:r>
    </w:p>
    <w:p w14:paraId="4709FDA2" w14:textId="77777777" w:rsidR="00446D45" w:rsidRDefault="00446D45" w:rsidP="00446D45">
      <w:pPr>
        <w:rPr>
          <w:rFonts w:ascii="MS Reference Sans Serif" w:hAnsi="MS Reference Sans Serif"/>
          <w:lang w:val="en-US"/>
        </w:rPr>
      </w:pPr>
      <w:r>
        <w:rPr>
          <w:rFonts w:ascii="MS Reference Sans Serif" w:hAnsi="MS Reference Sans Serif"/>
          <w:lang w:val="en-US"/>
        </w:rPr>
        <w:tab/>
        <w:t>Widespread paresthesia</w:t>
      </w:r>
    </w:p>
    <w:p w14:paraId="655411A2" w14:textId="77777777" w:rsidR="00446D45" w:rsidRDefault="00446D45" w:rsidP="00446D45">
      <w:pPr>
        <w:rPr>
          <w:rFonts w:ascii="MS Reference Sans Serif" w:hAnsi="MS Reference Sans Serif"/>
          <w:lang w:val="en-US"/>
        </w:rPr>
      </w:pPr>
      <w:r>
        <w:rPr>
          <w:rFonts w:ascii="MS Reference Sans Serif" w:hAnsi="MS Reference Sans Serif"/>
          <w:lang w:val="en-US"/>
        </w:rPr>
        <w:tab/>
        <w:t xml:space="preserve">Other senses such as hearing taste visual are partially </w:t>
      </w:r>
      <w:proofErr w:type="spellStart"/>
      <w:r>
        <w:rPr>
          <w:rFonts w:ascii="MS Reference Sans Serif" w:hAnsi="MS Reference Sans Serif"/>
          <w:lang w:val="en-US"/>
        </w:rPr>
        <w:t>imnpaired</w:t>
      </w:r>
      <w:proofErr w:type="spellEnd"/>
      <w:r>
        <w:rPr>
          <w:rFonts w:ascii="MS Reference Sans Serif" w:hAnsi="MS Reference Sans Serif"/>
          <w:lang w:val="en-US"/>
        </w:rPr>
        <w:t>.</w:t>
      </w:r>
    </w:p>
    <w:p w14:paraId="65354F43" w14:textId="77777777" w:rsidR="00446D45" w:rsidRPr="00F57860" w:rsidRDefault="00446D45" w:rsidP="00446D45">
      <w:pPr>
        <w:rPr>
          <w:rFonts w:ascii="MS Reference Sans Serif" w:hAnsi="MS Reference Sans Serif"/>
          <w:lang w:val="en-US"/>
        </w:rPr>
      </w:pPr>
      <w:r>
        <w:rPr>
          <w:rFonts w:ascii="MS Reference Sans Serif" w:hAnsi="MS Reference Sans Serif"/>
          <w:lang w:val="en-US"/>
        </w:rPr>
        <w:tab/>
      </w:r>
      <w:r w:rsidRPr="00F57860">
        <w:rPr>
          <w:rFonts w:ascii="MS Reference Sans Serif" w:hAnsi="MS Reference Sans Serif"/>
          <w:lang w:val="en-US"/>
        </w:rPr>
        <w:t>Amnesia more likely</w:t>
      </w:r>
    </w:p>
    <w:p w14:paraId="492EAE42" w14:textId="77777777" w:rsidR="00446D45" w:rsidRPr="00F57860" w:rsidRDefault="00446D45" w:rsidP="00446D45">
      <w:pPr>
        <w:rPr>
          <w:rFonts w:ascii="MS Reference Sans Serif" w:hAnsi="MS Reference Sans Serif"/>
          <w:lang w:val="en-US"/>
        </w:rPr>
      </w:pPr>
      <w:r w:rsidRPr="00F57860">
        <w:rPr>
          <w:rFonts w:ascii="MS Reference Sans Serif" w:hAnsi="MS Reference Sans Serif"/>
          <w:lang w:val="en-US"/>
        </w:rPr>
        <w:tab/>
        <w:t>Pleasant euphoria, mild intoxication</w:t>
      </w:r>
    </w:p>
    <w:p w14:paraId="1EDFE98E" w14:textId="77777777" w:rsidR="00446D45" w:rsidRPr="00F57860" w:rsidRDefault="00446D45" w:rsidP="00446D45">
      <w:pPr>
        <w:rPr>
          <w:rFonts w:ascii="MS Reference Sans Serif" w:hAnsi="MS Reference Sans Serif"/>
          <w:lang w:val="en-US"/>
        </w:rPr>
      </w:pPr>
      <w:r w:rsidRPr="00F57860">
        <w:rPr>
          <w:rFonts w:ascii="MS Reference Sans Serif" w:hAnsi="MS Reference Sans Serif"/>
          <w:lang w:val="en-US"/>
        </w:rPr>
        <w:tab/>
        <w:t>Patient less bothered by surroundings</w:t>
      </w:r>
    </w:p>
    <w:p w14:paraId="0F0F9C52" w14:textId="77777777" w:rsidR="00446D45" w:rsidRDefault="00446D45" w:rsidP="00446D45">
      <w:pPr>
        <w:rPr>
          <w:rFonts w:ascii="MS Reference Sans Serif" w:hAnsi="MS Reference Sans Serif"/>
          <w:lang w:val="en-US"/>
        </w:rPr>
      </w:pPr>
      <w:r w:rsidRPr="00F57860">
        <w:rPr>
          <w:rFonts w:ascii="MS Reference Sans Serif" w:hAnsi="MS Reference Sans Serif"/>
          <w:lang w:val="en-US"/>
        </w:rPr>
        <w:tab/>
        <w:t>Sense of detachment, floating or lethargy</w:t>
      </w:r>
    </w:p>
    <w:p w14:paraId="64EC9DF3" w14:textId="77777777" w:rsidR="00446D45" w:rsidRPr="00F57860" w:rsidRDefault="00446D45" w:rsidP="00446D45">
      <w:pPr>
        <w:rPr>
          <w:rFonts w:ascii="MS Reference Sans Serif" w:hAnsi="MS Reference Sans Serif"/>
          <w:lang w:val="en-US"/>
        </w:rPr>
      </w:pPr>
      <w:r>
        <w:rPr>
          <w:rFonts w:ascii="MS Reference Sans Serif" w:hAnsi="MS Reference Sans Serif"/>
          <w:lang w:val="en-US"/>
        </w:rPr>
        <w:tab/>
      </w:r>
      <w:r w:rsidRPr="00F57860">
        <w:rPr>
          <w:rFonts w:ascii="MS Reference Sans Serif" w:hAnsi="MS Reference Sans Serif"/>
          <w:lang w:val="en-US"/>
        </w:rPr>
        <w:t>Change in character of voice (throaty)</w:t>
      </w:r>
    </w:p>
    <w:p w14:paraId="64745AE7" w14:textId="77777777" w:rsidR="00446D45" w:rsidRPr="00F57860" w:rsidRDefault="00446D45" w:rsidP="00446D45">
      <w:pPr>
        <w:ind w:firstLine="708"/>
        <w:rPr>
          <w:rFonts w:ascii="MS Reference Sans Serif" w:hAnsi="MS Reference Sans Serif"/>
          <w:lang w:val="en-US"/>
        </w:rPr>
      </w:pPr>
      <w:r w:rsidRPr="00F57860">
        <w:rPr>
          <w:rFonts w:ascii="MS Reference Sans Serif" w:hAnsi="MS Reference Sans Serif"/>
          <w:lang w:val="en-US"/>
        </w:rPr>
        <w:t>Communication easy</w:t>
      </w:r>
      <w:r w:rsidRPr="003B0BE4">
        <w:rPr>
          <w:rFonts w:ascii="MS Reference Sans Serif" w:hAnsi="MS Reference Sans Serif"/>
          <w:lang w:val="en-US"/>
        </w:rPr>
        <w:t xml:space="preserve"> </w:t>
      </w:r>
      <w:r>
        <w:rPr>
          <w:rFonts w:ascii="MS Reference Sans Serif" w:hAnsi="MS Reference Sans Serif"/>
          <w:lang w:val="en-US"/>
        </w:rPr>
        <w:t>but r</w:t>
      </w:r>
      <w:r w:rsidRPr="00F57860">
        <w:rPr>
          <w:rFonts w:ascii="MS Reference Sans Serif" w:hAnsi="MS Reference Sans Serif"/>
          <w:lang w:val="en-US"/>
        </w:rPr>
        <w:t>esponses</w:t>
      </w:r>
      <w:r>
        <w:rPr>
          <w:rFonts w:ascii="MS Reference Sans Serif" w:hAnsi="MS Reference Sans Serif"/>
          <w:lang w:val="en-US"/>
        </w:rPr>
        <w:t xml:space="preserve"> to command</w:t>
      </w:r>
      <w:r w:rsidRPr="00F57860">
        <w:rPr>
          <w:rFonts w:ascii="MS Reference Sans Serif" w:hAnsi="MS Reference Sans Serif"/>
          <w:lang w:val="en-US"/>
        </w:rPr>
        <w:t xml:space="preserve"> may be sluggish</w:t>
      </w:r>
    </w:p>
    <w:p w14:paraId="5ED031C6" w14:textId="77777777" w:rsidR="00446D45" w:rsidRPr="00F57860" w:rsidRDefault="00446D45" w:rsidP="00446D45">
      <w:pPr>
        <w:ind w:firstLine="708"/>
        <w:rPr>
          <w:rFonts w:ascii="MS Reference Sans Serif" w:hAnsi="MS Reference Sans Serif"/>
          <w:lang w:val="en-US"/>
        </w:rPr>
      </w:pPr>
      <w:r w:rsidRPr="00F57860">
        <w:rPr>
          <w:rFonts w:ascii="MS Reference Sans Serif" w:hAnsi="MS Reference Sans Serif"/>
          <w:lang w:val="en-US"/>
        </w:rPr>
        <w:t>Mouth stays open</w:t>
      </w:r>
    </w:p>
    <w:p w14:paraId="74125B4F" w14:textId="77777777" w:rsidR="00446D45" w:rsidRDefault="00446D45" w:rsidP="00446D45">
      <w:pPr>
        <w:ind w:firstLine="708"/>
        <w:rPr>
          <w:rFonts w:ascii="MS Reference Sans Serif" w:hAnsi="MS Reference Sans Serif"/>
          <w:lang w:val="en-US"/>
        </w:rPr>
      </w:pPr>
      <w:r w:rsidRPr="00F57860">
        <w:rPr>
          <w:rFonts w:ascii="MS Reference Sans Serif" w:hAnsi="MS Reference Sans Serif"/>
          <w:lang w:val="en-US"/>
        </w:rPr>
        <w:t>Nausea is rare</w:t>
      </w:r>
    </w:p>
    <w:p w14:paraId="6959EC77" w14:textId="77777777" w:rsidR="00446D45" w:rsidRDefault="00446D45" w:rsidP="00446D45">
      <w:pPr>
        <w:rPr>
          <w:rFonts w:ascii="MS Reference Sans Serif" w:hAnsi="MS Reference Sans Serif"/>
          <w:lang w:val="en-US"/>
        </w:rPr>
      </w:pPr>
    </w:p>
    <w:p w14:paraId="39D1769C" w14:textId="77777777" w:rsidR="00446D45" w:rsidRPr="00446D45" w:rsidRDefault="00446D45" w:rsidP="00446D45">
      <w:pPr>
        <w:rPr>
          <w:rFonts w:ascii="MS Reference Sans Serif" w:hAnsi="MS Reference Sans Serif"/>
          <w:b/>
          <w:bCs/>
          <w:i/>
          <w:iCs/>
          <w:color w:val="9E2651"/>
          <w:lang w:val="en-US"/>
        </w:rPr>
      </w:pPr>
      <w:r w:rsidRPr="00446D45">
        <w:rPr>
          <w:rFonts w:ascii="MS Reference Sans Serif" w:hAnsi="MS Reference Sans Serif"/>
          <w:b/>
          <w:bCs/>
          <w:i/>
          <w:iCs/>
          <w:color w:val="9E2651"/>
          <w:lang w:val="en-US"/>
        </w:rPr>
        <w:t xml:space="preserve">Plane 3 Relative Analgesia - 50 -70% Nitrous oxide </w:t>
      </w:r>
    </w:p>
    <w:p w14:paraId="33C00F4C" w14:textId="77777777" w:rsidR="00446D45" w:rsidRDefault="00446D45" w:rsidP="00446D45">
      <w:pPr>
        <w:rPr>
          <w:rFonts w:ascii="MS Reference Sans Serif" w:hAnsi="MS Reference Sans Serif"/>
          <w:lang w:val="en-US"/>
        </w:rPr>
      </w:pPr>
    </w:p>
    <w:p w14:paraId="6A179B2B" w14:textId="77777777" w:rsidR="00446D45" w:rsidRDefault="00446D45" w:rsidP="00446D45">
      <w:pPr>
        <w:rPr>
          <w:rFonts w:ascii="MS Reference Sans Serif" w:hAnsi="MS Reference Sans Serif"/>
          <w:lang w:val="en-US"/>
        </w:rPr>
      </w:pPr>
      <w:r>
        <w:rPr>
          <w:rFonts w:ascii="MS Reference Sans Serif" w:hAnsi="MS Reference Sans Serif"/>
          <w:lang w:val="en-US"/>
        </w:rPr>
        <w:t>Analgesia</w:t>
      </w:r>
      <w:r w:rsidRPr="00F57860">
        <w:rPr>
          <w:rFonts w:ascii="MS Reference Sans Serif" w:hAnsi="MS Reference Sans Serif"/>
          <w:lang w:val="en-US"/>
        </w:rPr>
        <w:t xml:space="preserve"> is </w:t>
      </w:r>
      <w:r>
        <w:rPr>
          <w:rFonts w:ascii="MS Reference Sans Serif" w:hAnsi="MS Reference Sans Serif"/>
          <w:lang w:val="en-US"/>
        </w:rPr>
        <w:t xml:space="preserve">nearly </w:t>
      </w:r>
      <w:r w:rsidRPr="00F57860">
        <w:rPr>
          <w:rFonts w:ascii="MS Reference Sans Serif" w:hAnsi="MS Reference Sans Serif"/>
          <w:lang w:val="en-US"/>
        </w:rPr>
        <w:t>eliminated</w:t>
      </w:r>
    </w:p>
    <w:p w14:paraId="26A8A22E" w14:textId="77777777" w:rsidR="00446D45" w:rsidRDefault="00446D45" w:rsidP="00446D45">
      <w:pPr>
        <w:rPr>
          <w:rFonts w:ascii="MS Reference Sans Serif" w:hAnsi="MS Reference Sans Serif"/>
          <w:lang w:val="en-US"/>
        </w:rPr>
      </w:pPr>
      <w:r>
        <w:rPr>
          <w:rFonts w:ascii="MS Reference Sans Serif" w:hAnsi="MS Reference Sans Serif"/>
          <w:lang w:val="en-US"/>
        </w:rPr>
        <w:t>Pt sleepy</w:t>
      </w:r>
    </w:p>
    <w:p w14:paraId="2E628538" w14:textId="77777777" w:rsidR="00446D45" w:rsidRDefault="00446D45" w:rsidP="00446D45">
      <w:pPr>
        <w:rPr>
          <w:rFonts w:ascii="MS Reference Sans Serif" w:hAnsi="MS Reference Sans Serif"/>
          <w:lang w:val="en-US"/>
        </w:rPr>
      </w:pPr>
      <w:r w:rsidRPr="00F57860">
        <w:rPr>
          <w:rFonts w:ascii="MS Reference Sans Serif" w:hAnsi="MS Reference Sans Serif"/>
          <w:lang w:val="en-US"/>
        </w:rPr>
        <w:t>Fear is eliminated</w:t>
      </w:r>
      <w:r>
        <w:rPr>
          <w:rFonts w:ascii="MS Reference Sans Serif" w:hAnsi="MS Reference Sans Serif"/>
          <w:lang w:val="en-US"/>
        </w:rPr>
        <w:t xml:space="preserve"> </w:t>
      </w:r>
      <w:r w:rsidRPr="00F57860">
        <w:rPr>
          <w:rFonts w:ascii="MS Reference Sans Serif" w:hAnsi="MS Reference Sans Serif"/>
          <w:lang w:val="en-US"/>
        </w:rPr>
        <w:t>(may return after 1-2 minutes)</w:t>
      </w:r>
    </w:p>
    <w:p w14:paraId="149D8C43" w14:textId="77777777" w:rsidR="00446D45" w:rsidRDefault="00446D45" w:rsidP="00446D45">
      <w:pPr>
        <w:rPr>
          <w:rFonts w:ascii="MS Reference Sans Serif" w:hAnsi="MS Reference Sans Serif"/>
          <w:lang w:val="en-US"/>
        </w:rPr>
      </w:pPr>
      <w:r w:rsidRPr="00F57860">
        <w:rPr>
          <w:rFonts w:ascii="MS Reference Sans Serif" w:hAnsi="MS Reference Sans Serif"/>
          <w:lang w:val="en-US"/>
        </w:rPr>
        <w:t>Amnesia is complete</w:t>
      </w:r>
    </w:p>
    <w:p w14:paraId="7B1AB4C9" w14:textId="77777777" w:rsidR="00446D45" w:rsidRDefault="00446D45" w:rsidP="00446D45">
      <w:pPr>
        <w:rPr>
          <w:rFonts w:ascii="MS Reference Sans Serif" w:hAnsi="MS Reference Sans Serif"/>
          <w:lang w:val="en-US"/>
        </w:rPr>
      </w:pPr>
      <w:r>
        <w:rPr>
          <w:rFonts w:ascii="MS Reference Sans Serif" w:hAnsi="MS Reference Sans Serif"/>
          <w:lang w:val="en-US"/>
        </w:rPr>
        <w:t>Gag reflex reduced</w:t>
      </w:r>
    </w:p>
    <w:p w14:paraId="4A968A0A" w14:textId="77777777" w:rsidR="00446D45" w:rsidRDefault="00446D45" w:rsidP="00446D45">
      <w:pPr>
        <w:rPr>
          <w:rFonts w:ascii="MS Reference Sans Serif" w:hAnsi="MS Reference Sans Serif"/>
          <w:lang w:val="en-US"/>
        </w:rPr>
      </w:pPr>
      <w:r>
        <w:rPr>
          <w:rFonts w:ascii="MS Reference Sans Serif" w:hAnsi="MS Reference Sans Serif"/>
          <w:lang w:val="en-US"/>
        </w:rPr>
        <w:t xml:space="preserve">Laryngeal reflex although reduced still functions satisfactorily </w:t>
      </w:r>
    </w:p>
    <w:p w14:paraId="0C3A879D" w14:textId="77777777" w:rsidR="00446D45" w:rsidRDefault="00446D45" w:rsidP="00446D45">
      <w:pPr>
        <w:rPr>
          <w:rFonts w:ascii="MS Reference Sans Serif" w:hAnsi="MS Reference Sans Serif"/>
          <w:lang w:val="en-US"/>
        </w:rPr>
      </w:pPr>
      <w:r>
        <w:rPr>
          <w:rFonts w:ascii="MS Reference Sans Serif" w:hAnsi="MS Reference Sans Serif"/>
          <w:lang w:val="en-US"/>
        </w:rPr>
        <w:t xml:space="preserve">Verbal contact is beginning to be lost </w:t>
      </w:r>
    </w:p>
    <w:p w14:paraId="3C714DAE" w14:textId="77777777" w:rsidR="00446D45" w:rsidRPr="00F57860" w:rsidRDefault="00446D45" w:rsidP="00446D45">
      <w:pPr>
        <w:rPr>
          <w:rFonts w:ascii="MS Reference Sans Serif" w:hAnsi="MS Reference Sans Serif"/>
          <w:lang w:val="en-US"/>
        </w:rPr>
      </w:pPr>
    </w:p>
    <w:p w14:paraId="61BDD62A" w14:textId="77777777" w:rsidR="00446D45" w:rsidRPr="00420BA4" w:rsidRDefault="00446D45" w:rsidP="00446D45">
      <w:pPr>
        <w:rPr>
          <w:rFonts w:ascii="MS Reference Sans Serif" w:hAnsi="MS Reference Sans Serif"/>
          <w:color w:val="9E2651"/>
          <w:lang w:val="en-US"/>
        </w:rPr>
      </w:pPr>
      <w:r w:rsidRPr="00420BA4">
        <w:rPr>
          <w:rFonts w:ascii="MS Reference Sans Serif" w:hAnsi="MS Reference Sans Serif"/>
          <w:color w:val="9E2651"/>
          <w:lang w:val="en-US"/>
        </w:rPr>
        <w:t>But</w:t>
      </w:r>
    </w:p>
    <w:p w14:paraId="4ACDEDD0" w14:textId="77777777" w:rsidR="00446D45" w:rsidRPr="00F57860" w:rsidRDefault="00446D45" w:rsidP="00446D45">
      <w:pPr>
        <w:rPr>
          <w:rFonts w:ascii="MS Reference Sans Serif" w:hAnsi="MS Reference Sans Serif"/>
          <w:color w:val="000000" w:themeColor="text1"/>
          <w:lang w:val="en-US"/>
        </w:rPr>
      </w:pPr>
      <w:r w:rsidRPr="00420BA4">
        <w:rPr>
          <w:rFonts w:ascii="MS Reference Sans Serif" w:hAnsi="MS Reference Sans Serif"/>
          <w:color w:val="000000" w:themeColor="text1"/>
          <w:lang w:val="en-US"/>
        </w:rPr>
        <w:t>Therefore in Plane 3...</w:t>
      </w:r>
      <w:r w:rsidRPr="00F57860">
        <w:rPr>
          <w:rFonts w:ascii="MS Reference Sans Serif" w:hAnsi="MS Reference Sans Serif"/>
          <w:lang w:val="en-US"/>
        </w:rPr>
        <w:t xml:space="preserve">The deterioration of co-operation deteriorates Treatment </w:t>
      </w:r>
      <w:r>
        <w:rPr>
          <w:rFonts w:ascii="MS Reference Sans Serif" w:hAnsi="MS Reference Sans Serif"/>
          <w:lang w:val="en-US"/>
        </w:rPr>
        <w:t xml:space="preserve">may </w:t>
      </w:r>
      <w:r w:rsidRPr="00F57860">
        <w:rPr>
          <w:rFonts w:ascii="MS Reference Sans Serif" w:hAnsi="MS Reference Sans Serif"/>
          <w:lang w:val="en-US"/>
        </w:rPr>
        <w:t>become impossible</w:t>
      </w:r>
    </w:p>
    <w:p w14:paraId="59291542" w14:textId="77777777" w:rsidR="00446D45" w:rsidRDefault="00446D45" w:rsidP="00446D45">
      <w:pPr>
        <w:rPr>
          <w:rFonts w:ascii="MS Reference Sans Serif" w:hAnsi="MS Reference Sans Serif"/>
          <w:lang w:val="en-US"/>
        </w:rPr>
      </w:pPr>
      <w:r w:rsidRPr="00F57860">
        <w:rPr>
          <w:rFonts w:ascii="MS Reference Sans Serif" w:hAnsi="MS Reference Sans Serif"/>
          <w:b/>
          <w:bCs/>
          <w:lang w:val="en-US"/>
        </w:rPr>
        <w:tab/>
      </w:r>
      <w:r w:rsidRPr="00F57860">
        <w:rPr>
          <w:rFonts w:ascii="MS Reference Sans Serif" w:hAnsi="MS Reference Sans Serif"/>
          <w:b/>
          <w:bCs/>
          <w:lang w:val="en-US"/>
        </w:rPr>
        <w:tab/>
      </w:r>
    </w:p>
    <w:p w14:paraId="182176DF" w14:textId="77777777" w:rsidR="00446D45" w:rsidRPr="00420BA4" w:rsidRDefault="00446D45" w:rsidP="00446D45">
      <w:pPr>
        <w:rPr>
          <w:rFonts w:ascii="MS Reference Sans Serif" w:hAnsi="MS Reference Sans Serif"/>
          <w:b/>
          <w:bCs/>
          <w:color w:val="9E2651"/>
          <w:lang w:val="en-US"/>
        </w:rPr>
      </w:pPr>
      <w:r w:rsidRPr="00F57860">
        <w:rPr>
          <w:rFonts w:ascii="MS Reference Sans Serif" w:hAnsi="MS Reference Sans Serif"/>
          <w:b/>
          <w:bCs/>
          <w:color w:val="9E2651"/>
          <w:lang w:val="en-US"/>
        </w:rPr>
        <w:t>Plane 3 acts as a buffer between the end of stage 1</w:t>
      </w:r>
      <w:r>
        <w:rPr>
          <w:rFonts w:ascii="MS Reference Sans Serif" w:hAnsi="MS Reference Sans Serif"/>
          <w:b/>
          <w:bCs/>
          <w:color w:val="9E2651"/>
          <w:lang w:val="en-US"/>
        </w:rPr>
        <w:t xml:space="preserve"> Analgesia</w:t>
      </w:r>
      <w:r w:rsidRPr="00F57860">
        <w:rPr>
          <w:rFonts w:ascii="MS Reference Sans Serif" w:hAnsi="MS Reference Sans Serif"/>
          <w:b/>
          <w:bCs/>
          <w:color w:val="9E2651"/>
          <w:lang w:val="en-US"/>
        </w:rPr>
        <w:t xml:space="preserve"> and stage 2 </w:t>
      </w:r>
      <w:r>
        <w:rPr>
          <w:rFonts w:ascii="MS Reference Sans Serif" w:hAnsi="MS Reference Sans Serif"/>
          <w:b/>
          <w:bCs/>
          <w:color w:val="9E2651"/>
          <w:lang w:val="en-US"/>
        </w:rPr>
        <w:t>the Excitement stage</w:t>
      </w:r>
    </w:p>
    <w:p w14:paraId="56DA0015" w14:textId="77777777" w:rsidR="00446D45" w:rsidRPr="00F57860" w:rsidRDefault="00446D45" w:rsidP="00446D45">
      <w:pPr>
        <w:rPr>
          <w:rFonts w:ascii="MS Reference Sans Serif" w:hAnsi="MS Reference Sans Serif"/>
          <w:lang w:val="en-US"/>
        </w:rPr>
      </w:pPr>
    </w:p>
    <w:p w14:paraId="044212E1" w14:textId="77777777" w:rsidR="00446D45" w:rsidRDefault="00446D45" w:rsidP="00446D45">
      <w:pPr>
        <w:rPr>
          <w:rFonts w:ascii="MS Reference Sans Serif" w:hAnsi="MS Reference Sans Serif"/>
          <w:lang w:val="en-GB"/>
        </w:rPr>
      </w:pPr>
      <w:proofErr w:type="spellStart"/>
      <w:r w:rsidRPr="00F57860">
        <w:rPr>
          <w:rFonts w:ascii="MS Reference Sans Serif" w:hAnsi="MS Reference Sans Serif"/>
          <w:lang w:val="en-GB"/>
        </w:rPr>
        <w:t>Nausia</w:t>
      </w:r>
      <w:proofErr w:type="spellEnd"/>
      <w:r w:rsidRPr="00F57860">
        <w:rPr>
          <w:rFonts w:ascii="MS Reference Sans Serif" w:hAnsi="MS Reference Sans Serif"/>
          <w:lang w:val="en-GB"/>
        </w:rPr>
        <w:t xml:space="preserve"> more likely</w:t>
      </w:r>
      <w:r>
        <w:rPr>
          <w:rFonts w:ascii="MS Reference Sans Serif" w:hAnsi="MS Reference Sans Serif"/>
          <w:lang w:val="en-GB"/>
        </w:rPr>
        <w:t>.</w:t>
      </w:r>
      <w:r w:rsidRPr="00F57860">
        <w:rPr>
          <w:rFonts w:ascii="MS Reference Sans Serif" w:hAnsi="MS Reference Sans Serif"/>
          <w:lang w:val="en-GB"/>
        </w:rPr>
        <w:t xml:space="preserve"> </w:t>
      </w:r>
    </w:p>
    <w:p w14:paraId="75DAEEC4" w14:textId="77777777" w:rsidR="00446D45" w:rsidRPr="00F57860" w:rsidRDefault="00446D45" w:rsidP="00446D45">
      <w:pPr>
        <w:rPr>
          <w:rFonts w:ascii="MS Reference Sans Serif" w:hAnsi="MS Reference Sans Serif"/>
          <w:lang w:val="en-US"/>
        </w:rPr>
      </w:pPr>
      <w:r>
        <w:rPr>
          <w:rFonts w:ascii="MS Reference Sans Serif" w:hAnsi="MS Reference Sans Serif"/>
          <w:lang w:val="en-GB"/>
        </w:rPr>
        <w:t>L</w:t>
      </w:r>
      <w:r w:rsidRPr="00F57860">
        <w:rPr>
          <w:rFonts w:ascii="MS Reference Sans Serif" w:hAnsi="MS Reference Sans Serif"/>
          <w:lang w:val="en-GB"/>
        </w:rPr>
        <w:t>aryngeal reflex becomes a matter of concern</w:t>
      </w:r>
    </w:p>
    <w:p w14:paraId="6B06DBC6" w14:textId="77777777" w:rsidR="00446D45" w:rsidRDefault="00446D45" w:rsidP="00446D45">
      <w:pPr>
        <w:rPr>
          <w:rFonts w:ascii="MS Reference Sans Serif" w:hAnsi="MS Reference Sans Serif"/>
          <w:lang w:val="en-GB"/>
        </w:rPr>
      </w:pPr>
      <w:r w:rsidRPr="00F57860">
        <w:rPr>
          <w:rFonts w:ascii="MS Reference Sans Serif" w:hAnsi="MS Reference Sans Serif"/>
          <w:lang w:val="en-GB"/>
        </w:rPr>
        <w:t xml:space="preserve">Never ever use a </w:t>
      </w:r>
      <w:r>
        <w:rPr>
          <w:rFonts w:ascii="MS Reference Sans Serif" w:hAnsi="MS Reference Sans Serif"/>
          <w:lang w:val="en-GB"/>
        </w:rPr>
        <w:t xml:space="preserve">mouth </w:t>
      </w:r>
      <w:r w:rsidRPr="00F57860">
        <w:rPr>
          <w:rFonts w:ascii="MS Reference Sans Serif" w:hAnsi="MS Reference Sans Serif"/>
          <w:lang w:val="en-GB"/>
        </w:rPr>
        <w:t>prop</w:t>
      </w:r>
      <w:r>
        <w:rPr>
          <w:rFonts w:ascii="MS Reference Sans Serif" w:hAnsi="MS Reference Sans Serif"/>
          <w:lang w:val="en-GB"/>
        </w:rPr>
        <w:t xml:space="preserve">. </w:t>
      </w:r>
      <w:r w:rsidRPr="00F57860">
        <w:rPr>
          <w:rFonts w:ascii="MS Reference Sans Serif" w:hAnsi="MS Reference Sans Serif"/>
          <w:lang w:val="en-GB"/>
        </w:rPr>
        <w:t>As the patient loses consciousness the patient cannot keep his/her mouth open and loses the ability to co-operate</w:t>
      </w:r>
    </w:p>
    <w:p w14:paraId="012A1D77" w14:textId="77777777" w:rsidR="00446D45" w:rsidRPr="00F57860" w:rsidRDefault="00446D45" w:rsidP="00446D45">
      <w:pPr>
        <w:rPr>
          <w:rFonts w:ascii="MS Reference Sans Serif" w:hAnsi="MS Reference Sans Serif"/>
          <w:lang w:val="en-GB"/>
        </w:rPr>
      </w:pPr>
    </w:p>
    <w:p w14:paraId="47B90C50" w14:textId="77777777" w:rsidR="00446D45" w:rsidRPr="00F57860" w:rsidRDefault="00446D45" w:rsidP="00446D45">
      <w:pPr>
        <w:rPr>
          <w:rFonts w:ascii="MS Reference Sans Serif" w:hAnsi="MS Reference Sans Serif"/>
          <w:lang w:val="en-GB"/>
        </w:rPr>
      </w:pPr>
      <w:r w:rsidRPr="00F57860">
        <w:rPr>
          <w:rFonts w:ascii="MS Reference Sans Serif" w:hAnsi="MS Reference Sans Serif"/>
          <w:lang w:val="en-GB"/>
        </w:rPr>
        <w:t xml:space="preserve">The </w:t>
      </w:r>
      <w:r>
        <w:rPr>
          <w:rFonts w:ascii="MS Reference Sans Serif" w:hAnsi="MS Reference Sans Serif"/>
          <w:lang w:val="en-GB"/>
        </w:rPr>
        <w:t xml:space="preserve">amount of </w:t>
      </w:r>
      <w:proofErr w:type="spellStart"/>
      <w:r>
        <w:rPr>
          <w:rFonts w:ascii="MS Reference Sans Serif" w:hAnsi="MS Reference Sans Serif"/>
          <w:lang w:val="en-GB"/>
        </w:rPr>
        <w:t>IHS</w:t>
      </w:r>
      <w:proofErr w:type="spellEnd"/>
      <w:r>
        <w:rPr>
          <w:rFonts w:ascii="MS Reference Sans Serif" w:hAnsi="MS Reference Sans Serif"/>
          <w:lang w:val="en-GB"/>
        </w:rPr>
        <w:t xml:space="preserve"> (N</w:t>
      </w:r>
      <w:r>
        <w:rPr>
          <w:rFonts w:ascii="MS Reference Sans Serif" w:hAnsi="MS Reference Sans Serif"/>
          <w:vertAlign w:val="subscript"/>
          <w:lang w:val="en-GB"/>
        </w:rPr>
        <w:t>2</w:t>
      </w:r>
      <w:r>
        <w:rPr>
          <w:rFonts w:ascii="MS Reference Sans Serif" w:hAnsi="MS Reference Sans Serif"/>
          <w:lang w:val="en-GB"/>
        </w:rPr>
        <w:t xml:space="preserve">O) </w:t>
      </w:r>
      <w:r w:rsidRPr="00F57860">
        <w:rPr>
          <w:rFonts w:ascii="MS Reference Sans Serif" w:hAnsi="MS Reference Sans Serif"/>
          <w:lang w:val="en-GB"/>
        </w:rPr>
        <w:t xml:space="preserve">that a pt will require will depend on the individual. Susceptibility to the </w:t>
      </w:r>
      <w:r>
        <w:rPr>
          <w:rFonts w:ascii="MS Reference Sans Serif" w:hAnsi="MS Reference Sans Serif"/>
          <w:lang w:val="en-GB"/>
        </w:rPr>
        <w:t xml:space="preserve">gas ( in this case </w:t>
      </w:r>
      <w:r w:rsidRPr="00446D45">
        <w:rPr>
          <w:rFonts w:ascii="MS Reference Sans Serif" w:hAnsi="MS Reference Sans Serif"/>
          <w:lang w:val="en-GB"/>
        </w:rPr>
        <w:t>N</w:t>
      </w:r>
      <w:r w:rsidRPr="00446D45">
        <w:rPr>
          <w:rFonts w:ascii="MS Reference Sans Serif" w:hAnsi="MS Reference Sans Serif"/>
          <w:vertAlign w:val="subscript"/>
          <w:lang w:val="en-GB"/>
        </w:rPr>
        <w:t>2</w:t>
      </w:r>
      <w:r>
        <w:rPr>
          <w:rFonts w:ascii="MS Reference Sans Serif" w:hAnsi="MS Reference Sans Serif"/>
          <w:lang w:val="en-GB"/>
        </w:rPr>
        <w:t>O) is</w:t>
      </w:r>
      <w:r>
        <w:rPr>
          <w:rFonts w:ascii="MS Reference Sans Serif" w:hAnsi="MS Reference Sans Serif"/>
          <w:vertAlign w:val="subscript"/>
          <w:lang w:val="en-GB"/>
        </w:rPr>
        <w:t xml:space="preserve"> </w:t>
      </w:r>
      <w:r w:rsidRPr="00F57860">
        <w:rPr>
          <w:rFonts w:ascii="MS Reference Sans Serif" w:hAnsi="MS Reference Sans Serif"/>
          <w:lang w:val="en-GB"/>
        </w:rPr>
        <w:t xml:space="preserve">merely a guide. In all cases the level is determined by the pt reaction rather than % </w:t>
      </w:r>
      <w:r>
        <w:rPr>
          <w:rFonts w:ascii="MS Reference Sans Serif" w:hAnsi="MS Reference Sans Serif"/>
          <w:lang w:val="en-GB"/>
        </w:rPr>
        <w:t>of the N</w:t>
      </w:r>
      <w:r w:rsidRPr="00446D45">
        <w:rPr>
          <w:rFonts w:ascii="MS Reference Sans Serif" w:hAnsi="MS Reference Sans Serif"/>
          <w:vertAlign w:val="subscript"/>
          <w:lang w:val="en-GB"/>
        </w:rPr>
        <w:t>2</w:t>
      </w:r>
      <w:r>
        <w:rPr>
          <w:rFonts w:ascii="MS Reference Sans Serif" w:hAnsi="MS Reference Sans Serif"/>
          <w:lang w:val="en-GB"/>
        </w:rPr>
        <w:t>O given.</w:t>
      </w:r>
    </w:p>
    <w:p w14:paraId="0372683F" w14:textId="77777777" w:rsidR="00446D45" w:rsidRPr="00446D45" w:rsidRDefault="00446D45" w:rsidP="0000780F">
      <w:pPr>
        <w:outlineLvl w:val="0"/>
        <w:rPr>
          <w:rFonts w:ascii="MS Reference Sans Serif" w:hAnsi="MS Reference Sans Serif"/>
          <w:b/>
          <w:i/>
          <w:iCs/>
          <w:color w:val="9E2651"/>
          <w:lang w:val="en-GB"/>
        </w:rPr>
      </w:pPr>
    </w:p>
    <w:p w14:paraId="78AC7002" w14:textId="77777777" w:rsidR="00F37A51" w:rsidRDefault="00F37A51" w:rsidP="008A4EB6">
      <w:pPr>
        <w:outlineLvl w:val="0"/>
        <w:rPr>
          <w:rFonts w:ascii="MS Reference Sans Serif" w:hAnsi="MS Reference Sans Serif"/>
          <w:b/>
          <w:bCs/>
          <w:i/>
          <w:iCs/>
          <w:color w:val="9E2651"/>
          <w:lang w:val="en-US"/>
        </w:rPr>
      </w:pPr>
    </w:p>
    <w:p w14:paraId="7474C660" w14:textId="6B03ACAF" w:rsidR="008A4EB6" w:rsidRPr="00F37A51" w:rsidRDefault="008A4EB6" w:rsidP="008A4EB6">
      <w:pPr>
        <w:outlineLvl w:val="0"/>
        <w:rPr>
          <w:rFonts w:ascii="MS Reference Sans Serif" w:hAnsi="MS Reference Sans Serif"/>
          <w:i/>
          <w:iCs/>
          <w:lang w:val="en-US"/>
        </w:rPr>
      </w:pPr>
      <w:r w:rsidRPr="00F37A51">
        <w:rPr>
          <w:rFonts w:ascii="MS Reference Sans Serif" w:hAnsi="MS Reference Sans Serif"/>
          <w:b/>
          <w:bCs/>
          <w:i/>
          <w:iCs/>
          <w:color w:val="9E2651"/>
          <w:lang w:val="en-US"/>
        </w:rPr>
        <w:t>Patient Preparation</w:t>
      </w:r>
      <w:r w:rsidRPr="00F37A51">
        <w:rPr>
          <w:rFonts w:ascii="MS Reference Sans Serif" w:hAnsi="MS Reference Sans Serif"/>
          <w:i/>
          <w:iCs/>
          <w:lang w:val="en-US"/>
        </w:rPr>
        <w:t> </w:t>
      </w:r>
      <w:r w:rsidR="00446D45" w:rsidRPr="00446D45">
        <w:rPr>
          <w:rFonts w:ascii="MS Reference Sans Serif" w:hAnsi="MS Reference Sans Serif"/>
          <w:b/>
          <w:bCs/>
          <w:i/>
          <w:iCs/>
          <w:color w:val="9E2651"/>
          <w:lang w:val="en-US"/>
        </w:rPr>
        <w:t xml:space="preserve">for </w:t>
      </w:r>
      <w:proofErr w:type="spellStart"/>
      <w:r w:rsidR="00446D45" w:rsidRPr="00446D45">
        <w:rPr>
          <w:rFonts w:ascii="MS Reference Sans Serif" w:hAnsi="MS Reference Sans Serif"/>
          <w:b/>
          <w:bCs/>
          <w:i/>
          <w:iCs/>
          <w:color w:val="9E2651"/>
          <w:lang w:val="en-US"/>
        </w:rPr>
        <w:t>IHS</w:t>
      </w:r>
      <w:proofErr w:type="spellEnd"/>
    </w:p>
    <w:p w14:paraId="3EEB43D1" w14:textId="77777777" w:rsidR="008A4EB6" w:rsidRPr="008A4EB6" w:rsidRDefault="008A4EB6" w:rsidP="008A4EB6">
      <w:pPr>
        <w:outlineLvl w:val="0"/>
        <w:rPr>
          <w:rFonts w:ascii="MS Reference Sans Serif" w:hAnsi="MS Reference Sans Serif"/>
          <w:lang w:val="en-US"/>
        </w:rPr>
      </w:pPr>
      <w:r w:rsidRPr="008A4EB6">
        <w:rPr>
          <w:rFonts w:ascii="MS Reference Sans Serif" w:hAnsi="MS Reference Sans Serif"/>
          <w:lang w:val="en-US"/>
        </w:rPr>
        <w:t>Patient selection is essential for successful treatment </w:t>
      </w:r>
    </w:p>
    <w:p w14:paraId="629574FA" w14:textId="77777777" w:rsidR="008A4EB6" w:rsidRPr="008A4EB6" w:rsidRDefault="008A4EB6" w:rsidP="008A4EB6">
      <w:pPr>
        <w:outlineLvl w:val="0"/>
        <w:rPr>
          <w:rFonts w:ascii="MS Reference Sans Serif" w:hAnsi="MS Reference Sans Serif"/>
          <w:lang w:val="en-US"/>
        </w:rPr>
      </w:pPr>
      <w:r w:rsidRPr="008A4EB6">
        <w:rPr>
          <w:rFonts w:ascii="MS Reference Sans Serif" w:hAnsi="MS Reference Sans Serif"/>
          <w:lang w:val="en-US"/>
        </w:rPr>
        <w:t>Written information sheets </w:t>
      </w:r>
    </w:p>
    <w:p w14:paraId="1AB582AC" w14:textId="77777777" w:rsidR="008A4EB6" w:rsidRPr="008A4EB6" w:rsidRDefault="008A4EB6" w:rsidP="008A4EB6">
      <w:pPr>
        <w:rPr>
          <w:rFonts w:ascii="MS Reference Sans Serif" w:hAnsi="MS Reference Sans Serif"/>
          <w:lang w:val="en-US"/>
        </w:rPr>
      </w:pPr>
      <w:r w:rsidRPr="008A4EB6">
        <w:rPr>
          <w:rFonts w:ascii="MS Reference Sans Serif" w:hAnsi="MS Reference Sans Serif"/>
          <w:lang w:val="en-US"/>
        </w:rPr>
        <w:tab/>
        <w:t>–What inhalation sedation is </w:t>
      </w:r>
    </w:p>
    <w:p w14:paraId="4062D0E2" w14:textId="77777777" w:rsidR="008A4EB6" w:rsidRPr="008A4EB6" w:rsidRDefault="008A4EB6" w:rsidP="008A4EB6">
      <w:pPr>
        <w:rPr>
          <w:rFonts w:ascii="MS Reference Sans Serif" w:hAnsi="MS Reference Sans Serif"/>
          <w:lang w:val="en-US"/>
        </w:rPr>
      </w:pPr>
      <w:r w:rsidRPr="008A4EB6">
        <w:rPr>
          <w:rFonts w:ascii="MS Reference Sans Serif" w:hAnsi="MS Reference Sans Serif"/>
          <w:lang w:val="en-US"/>
        </w:rPr>
        <w:tab/>
        <w:t>–What are the effects </w:t>
      </w:r>
    </w:p>
    <w:p w14:paraId="29F4441F" w14:textId="77777777" w:rsidR="008A4EB6" w:rsidRPr="008A4EB6" w:rsidRDefault="008A4EB6" w:rsidP="008A4EB6">
      <w:pPr>
        <w:rPr>
          <w:rFonts w:ascii="MS Reference Sans Serif" w:hAnsi="MS Reference Sans Serif"/>
          <w:lang w:val="en-US"/>
        </w:rPr>
      </w:pPr>
      <w:r w:rsidRPr="008A4EB6">
        <w:rPr>
          <w:rFonts w:ascii="MS Reference Sans Serif" w:hAnsi="MS Reference Sans Serif"/>
          <w:lang w:val="en-US"/>
        </w:rPr>
        <w:tab/>
        <w:t>–Pre and post operative instruction </w:t>
      </w:r>
    </w:p>
    <w:p w14:paraId="72BAD614" w14:textId="1AE620D2" w:rsidR="008A4EB6" w:rsidRDefault="008A4EB6" w:rsidP="008A4EB6">
      <w:pPr>
        <w:rPr>
          <w:rFonts w:ascii="MS Reference Sans Serif" w:hAnsi="MS Reference Sans Serif"/>
          <w:lang w:val="en-US"/>
        </w:rPr>
      </w:pPr>
      <w:r w:rsidRPr="008A4EB6">
        <w:rPr>
          <w:rFonts w:ascii="MS Reference Sans Serif" w:hAnsi="MS Reference Sans Serif"/>
          <w:lang w:val="en-US"/>
        </w:rPr>
        <w:tab/>
        <w:t>–Post operative treatment instructions</w:t>
      </w:r>
    </w:p>
    <w:p w14:paraId="518F44C8" w14:textId="5B4EFADC" w:rsidR="00F37A51" w:rsidRPr="00F37A51" w:rsidRDefault="00F37A51" w:rsidP="00F37A51">
      <w:pPr>
        <w:ind w:left="1416" w:firstLine="708"/>
        <w:rPr>
          <w:rFonts w:ascii="MS Reference Sans Serif" w:hAnsi="MS Reference Sans Serif"/>
          <w:sz w:val="20"/>
          <w:szCs w:val="20"/>
        </w:rPr>
      </w:pPr>
      <w:proofErr w:type="spellStart"/>
      <w:r w:rsidRPr="00F37A51">
        <w:rPr>
          <w:rFonts w:ascii="MS Reference Sans Serif" w:hAnsi="MS Reference Sans Serif"/>
          <w:sz w:val="20"/>
          <w:szCs w:val="20"/>
          <w:lang w:val="en-GB"/>
        </w:rPr>
        <w:t>SCSPDC</w:t>
      </w:r>
      <w:proofErr w:type="spellEnd"/>
      <w:r w:rsidRPr="00F37A51">
        <w:rPr>
          <w:rFonts w:ascii="MS Reference Sans Serif" w:hAnsi="MS Reference Sans Serif"/>
          <w:sz w:val="20"/>
          <w:szCs w:val="20"/>
          <w:lang w:val="en-GB"/>
        </w:rPr>
        <w:t xml:space="preserve">  May 2015 &amp; 2020 &amp;</w:t>
      </w:r>
      <w:r w:rsidRPr="00F37A51">
        <w:rPr>
          <w:rFonts w:ascii="MS Reference Sans Serif" w:hAnsi="MS Reference Sans Serif"/>
          <w:sz w:val="20"/>
          <w:szCs w:val="20"/>
          <w:lang w:val="en-US"/>
        </w:rPr>
        <w:t xml:space="preserve"> </w:t>
      </w:r>
      <w:proofErr w:type="spellStart"/>
      <w:r w:rsidRPr="00F37A51">
        <w:rPr>
          <w:rFonts w:ascii="MS Reference Sans Serif" w:hAnsi="MS Reference Sans Serif"/>
          <w:sz w:val="20"/>
          <w:szCs w:val="20"/>
          <w:lang w:val="en-US"/>
        </w:rPr>
        <w:t>SDCEP</w:t>
      </w:r>
      <w:proofErr w:type="spellEnd"/>
      <w:r w:rsidRPr="00F37A51">
        <w:rPr>
          <w:rFonts w:ascii="MS Reference Sans Serif" w:hAnsi="MS Reference Sans Serif"/>
          <w:sz w:val="20"/>
          <w:szCs w:val="20"/>
          <w:lang w:val="en-US"/>
        </w:rPr>
        <w:t xml:space="preserve"> 2012 &amp; 2017 &amp; 2022</w:t>
      </w:r>
    </w:p>
    <w:p w14:paraId="04B3BCA6" w14:textId="1AD740B2" w:rsidR="008A4EB6" w:rsidRPr="00F37A51" w:rsidRDefault="00F37A51" w:rsidP="009072AF">
      <w:pPr>
        <w:rPr>
          <w:rFonts w:ascii="MS Reference Sans Serif" w:hAnsi="MS Reference Sans Serif"/>
        </w:rPr>
      </w:pPr>
      <w:r w:rsidRPr="00F37A51">
        <w:rPr>
          <w:rFonts w:ascii="MS Reference Sans Serif" w:hAnsi="MS Reference Sans Serif"/>
          <w:lang w:val="en-US"/>
        </w:rPr>
        <w:tab/>
      </w:r>
      <w:r w:rsidRPr="00F37A51">
        <w:rPr>
          <w:rFonts w:ascii="MS Reference Sans Serif" w:hAnsi="MS Reference Sans Serif"/>
          <w:lang w:val="en-US"/>
        </w:rPr>
        <w:tab/>
      </w:r>
      <w:r w:rsidRPr="00F37A51">
        <w:rPr>
          <w:rFonts w:ascii="MS Reference Sans Serif" w:hAnsi="MS Reference Sans Serif"/>
          <w:lang w:val="en-US"/>
        </w:rPr>
        <w:tab/>
      </w:r>
      <w:r w:rsidRPr="00F37A51">
        <w:rPr>
          <w:rFonts w:ascii="MS Reference Sans Serif" w:hAnsi="MS Reference Sans Serif"/>
          <w:lang w:val="en-US"/>
        </w:rPr>
        <w:tab/>
      </w:r>
      <w:r w:rsidRPr="00F37A51">
        <w:rPr>
          <w:rFonts w:ascii="MS Reference Sans Serif" w:hAnsi="MS Reference Sans Serif"/>
          <w:lang w:val="en-US"/>
        </w:rPr>
        <w:tab/>
      </w:r>
      <w:r w:rsidRPr="00F37A51">
        <w:rPr>
          <w:rFonts w:ascii="MS Reference Sans Serif" w:hAnsi="MS Reference Sans Serif"/>
          <w:lang w:val="en-US"/>
        </w:rPr>
        <w:tab/>
        <w:t xml:space="preserve">        </w:t>
      </w:r>
    </w:p>
    <w:p w14:paraId="579F48FE" w14:textId="77777777" w:rsidR="00446D45" w:rsidRDefault="00446D45" w:rsidP="008A4EB6">
      <w:pPr>
        <w:outlineLvl w:val="0"/>
        <w:rPr>
          <w:rFonts w:ascii="MS Reference Sans Serif" w:hAnsi="MS Reference Sans Serif"/>
          <w:b/>
          <w:bCs/>
          <w:i/>
          <w:iCs/>
          <w:color w:val="9E2651"/>
          <w:lang w:val="en-US"/>
        </w:rPr>
      </w:pPr>
    </w:p>
    <w:p w14:paraId="27B49203" w14:textId="77777777" w:rsidR="00446D45" w:rsidRDefault="00446D45" w:rsidP="008A4EB6">
      <w:pPr>
        <w:outlineLvl w:val="0"/>
        <w:rPr>
          <w:rFonts w:ascii="MS Reference Sans Serif" w:hAnsi="MS Reference Sans Serif"/>
          <w:b/>
          <w:bCs/>
          <w:i/>
          <w:iCs/>
          <w:color w:val="9E2651"/>
          <w:lang w:val="en-US"/>
        </w:rPr>
      </w:pPr>
    </w:p>
    <w:p w14:paraId="49A1AEA6" w14:textId="14C01364" w:rsidR="008A4EB6" w:rsidRPr="00F37A51" w:rsidRDefault="008A4EB6" w:rsidP="008A4EB6">
      <w:pPr>
        <w:outlineLvl w:val="0"/>
        <w:rPr>
          <w:rFonts w:ascii="MS Reference Sans Serif" w:hAnsi="MS Reference Sans Serif"/>
          <w:i/>
          <w:iCs/>
          <w:color w:val="9E2651"/>
          <w:lang w:val="en-US"/>
        </w:rPr>
      </w:pPr>
      <w:r w:rsidRPr="00F37A51">
        <w:rPr>
          <w:rFonts w:ascii="MS Reference Sans Serif" w:hAnsi="MS Reference Sans Serif"/>
          <w:b/>
          <w:bCs/>
          <w:i/>
          <w:iCs/>
          <w:color w:val="9E2651"/>
          <w:lang w:val="en-US"/>
        </w:rPr>
        <w:t>Pre-operative instructions </w:t>
      </w:r>
    </w:p>
    <w:p w14:paraId="5AB5EE58" w14:textId="77777777" w:rsidR="008A4EB6" w:rsidRPr="008A4EB6" w:rsidRDefault="008A4EB6" w:rsidP="008A4EB6">
      <w:pPr>
        <w:outlineLvl w:val="0"/>
        <w:rPr>
          <w:rFonts w:ascii="MS Reference Sans Serif" w:hAnsi="MS Reference Sans Serif"/>
          <w:lang w:val="en-US"/>
        </w:rPr>
      </w:pPr>
      <w:r w:rsidRPr="008A4EB6">
        <w:rPr>
          <w:rFonts w:ascii="MS Reference Sans Serif" w:hAnsi="MS Reference Sans Serif"/>
          <w:lang w:val="en-US"/>
        </w:rPr>
        <w:t>A light meal 2 to 4 hours before appointment </w:t>
      </w:r>
    </w:p>
    <w:p w14:paraId="722A721E" w14:textId="77777777" w:rsidR="00F37A51" w:rsidRDefault="008A4EB6" w:rsidP="008A4EB6">
      <w:pPr>
        <w:outlineLvl w:val="0"/>
        <w:rPr>
          <w:rFonts w:ascii="MS Reference Sans Serif" w:hAnsi="MS Reference Sans Serif"/>
          <w:lang w:val="en-US"/>
        </w:rPr>
      </w:pPr>
      <w:r w:rsidRPr="008A4EB6">
        <w:rPr>
          <w:rFonts w:ascii="MS Reference Sans Serif" w:hAnsi="MS Reference Sans Serif"/>
          <w:lang w:val="en-US"/>
        </w:rPr>
        <w:t>Children must be accompanied by a responsible adult</w:t>
      </w:r>
    </w:p>
    <w:p w14:paraId="10859038" w14:textId="21586496" w:rsidR="008A4EB6" w:rsidRPr="008A4EB6" w:rsidRDefault="00F37A51" w:rsidP="008A4EB6">
      <w:pPr>
        <w:outlineLvl w:val="0"/>
        <w:rPr>
          <w:rFonts w:ascii="MS Reference Sans Serif" w:hAnsi="MS Reference Sans Serif"/>
          <w:lang w:val="en-US"/>
        </w:rPr>
      </w:pPr>
      <w:r>
        <w:rPr>
          <w:rFonts w:ascii="MS Reference Sans Serif" w:hAnsi="MS Reference Sans Serif"/>
          <w:lang w:val="en-US"/>
        </w:rPr>
        <w:t xml:space="preserve">Sometimes advisable that </w:t>
      </w:r>
      <w:r w:rsidR="004F68AA">
        <w:rPr>
          <w:rFonts w:ascii="MS Reference Sans Serif" w:hAnsi="MS Reference Sans Serif"/>
          <w:lang w:val="en-US"/>
        </w:rPr>
        <w:t xml:space="preserve">an </w:t>
      </w:r>
      <w:r>
        <w:rPr>
          <w:rFonts w:ascii="MS Reference Sans Serif" w:hAnsi="MS Reference Sans Serif"/>
          <w:lang w:val="en-US"/>
        </w:rPr>
        <w:t xml:space="preserve">adult may be </w:t>
      </w:r>
      <w:r w:rsidRPr="008A4EB6">
        <w:rPr>
          <w:rFonts w:ascii="MS Reference Sans Serif" w:hAnsi="MS Reference Sans Serif"/>
          <w:lang w:val="en-US"/>
        </w:rPr>
        <w:t>accompanied by a responsible adult</w:t>
      </w:r>
    </w:p>
    <w:p w14:paraId="52880F0C" w14:textId="17FFADDA" w:rsidR="008A4EB6" w:rsidRPr="008A4EB6" w:rsidRDefault="008A4EB6" w:rsidP="008A4EB6">
      <w:pPr>
        <w:rPr>
          <w:rFonts w:ascii="MS Reference Sans Serif" w:hAnsi="MS Reference Sans Serif"/>
          <w:lang w:val="en-US"/>
        </w:rPr>
      </w:pPr>
      <w:r w:rsidRPr="008A4EB6">
        <w:rPr>
          <w:rFonts w:ascii="MS Reference Sans Serif" w:hAnsi="MS Reference Sans Serif"/>
          <w:lang w:val="en-US"/>
        </w:rPr>
        <w:t xml:space="preserve">Children </w:t>
      </w:r>
      <w:r w:rsidR="004F68AA" w:rsidRPr="004F68AA">
        <w:rPr>
          <w:rFonts w:ascii="MS Reference Sans Serif" w:hAnsi="MS Reference Sans Serif"/>
          <w:lang w:val="en-US"/>
        </w:rPr>
        <w:t>ought to</w:t>
      </w:r>
      <w:r w:rsidR="004F68AA">
        <w:rPr>
          <w:rFonts w:ascii="MS Reference Sans Serif" w:hAnsi="MS Reference Sans Serif"/>
          <w:lang w:val="en-US"/>
        </w:rPr>
        <w:t xml:space="preserve"> </w:t>
      </w:r>
      <w:r w:rsidRPr="008A4EB6">
        <w:rPr>
          <w:rFonts w:ascii="MS Reference Sans Serif" w:hAnsi="MS Reference Sans Serif"/>
          <w:lang w:val="en-US"/>
        </w:rPr>
        <w:t>be supervised by an adult for the rest of the day </w:t>
      </w:r>
    </w:p>
    <w:p w14:paraId="7E58D7AF" w14:textId="77777777" w:rsidR="008A4EB6" w:rsidRDefault="008A4EB6" w:rsidP="009072AF">
      <w:pPr>
        <w:rPr>
          <w:rFonts w:ascii="MS Reference Sans Serif" w:hAnsi="MS Reference Sans Serif"/>
          <w:lang w:val="en-US"/>
        </w:rPr>
      </w:pPr>
    </w:p>
    <w:p w14:paraId="6874CB75" w14:textId="29866CB5" w:rsidR="008A4EB6" w:rsidRPr="00F37A51" w:rsidRDefault="008A4EB6" w:rsidP="008A4EB6">
      <w:pPr>
        <w:outlineLvl w:val="0"/>
        <w:rPr>
          <w:rFonts w:ascii="MS Reference Sans Serif" w:hAnsi="MS Reference Sans Serif"/>
          <w:i/>
          <w:iCs/>
          <w:color w:val="9E2651"/>
          <w:lang w:val="en-US"/>
        </w:rPr>
      </w:pPr>
      <w:r w:rsidRPr="00F37A51">
        <w:rPr>
          <w:rFonts w:ascii="MS Reference Sans Serif" w:hAnsi="MS Reference Sans Serif"/>
          <w:b/>
          <w:bCs/>
          <w:i/>
          <w:iCs/>
          <w:color w:val="9E2651"/>
          <w:lang w:val="en-US"/>
        </w:rPr>
        <w:t>Dental Treatment </w:t>
      </w:r>
    </w:p>
    <w:p w14:paraId="63AE4143" w14:textId="77777777" w:rsidR="008A4EB6" w:rsidRPr="008A4EB6" w:rsidRDefault="008A4EB6" w:rsidP="008A4EB6">
      <w:pPr>
        <w:outlineLvl w:val="0"/>
        <w:rPr>
          <w:rFonts w:ascii="MS Reference Sans Serif" w:hAnsi="MS Reference Sans Serif"/>
          <w:lang w:val="en-US"/>
        </w:rPr>
      </w:pPr>
      <w:r w:rsidRPr="008A4EB6">
        <w:rPr>
          <w:rFonts w:ascii="MS Reference Sans Serif" w:hAnsi="MS Reference Sans Serif"/>
          <w:lang w:val="en-US"/>
        </w:rPr>
        <w:t>Conventional management skills are essential </w:t>
      </w:r>
    </w:p>
    <w:p w14:paraId="2F0A878D" w14:textId="77777777" w:rsidR="008A4EB6" w:rsidRPr="008A4EB6" w:rsidRDefault="008A4EB6" w:rsidP="008A4EB6">
      <w:pPr>
        <w:rPr>
          <w:rFonts w:ascii="MS Reference Sans Serif" w:hAnsi="MS Reference Sans Serif"/>
          <w:lang w:val="en-US"/>
        </w:rPr>
      </w:pPr>
      <w:r w:rsidRPr="008A4EB6">
        <w:rPr>
          <w:rFonts w:ascii="MS Reference Sans Serif" w:hAnsi="MS Reference Sans Serif"/>
          <w:lang w:val="en-US"/>
        </w:rPr>
        <w:t>Good rapport with your patient </w:t>
      </w:r>
    </w:p>
    <w:p w14:paraId="41FEE864" w14:textId="48F7404C" w:rsidR="008A4EB6" w:rsidRPr="008A4EB6" w:rsidRDefault="00FC34F9" w:rsidP="008A4EB6">
      <w:pPr>
        <w:rPr>
          <w:rFonts w:ascii="MS Reference Sans Serif" w:hAnsi="MS Reference Sans Serif"/>
          <w:lang w:val="en-US"/>
        </w:rPr>
      </w:pPr>
      <w:r w:rsidRPr="008A4EB6">
        <w:rPr>
          <w:rFonts w:ascii="MS Reference Sans Serif" w:hAnsi="MS Reference Sans Serif"/>
          <w:lang w:val="en-US"/>
        </w:rPr>
        <w:t>Behavior</w:t>
      </w:r>
      <w:r w:rsidR="008A4EB6" w:rsidRPr="008A4EB6">
        <w:rPr>
          <w:rFonts w:ascii="MS Reference Sans Serif" w:hAnsi="MS Reference Sans Serif"/>
          <w:lang w:val="en-US"/>
        </w:rPr>
        <w:t xml:space="preserve"> management</w:t>
      </w:r>
      <w:r w:rsidR="004F68AA">
        <w:rPr>
          <w:rFonts w:ascii="MS Reference Sans Serif" w:hAnsi="MS Reference Sans Serif"/>
          <w:lang w:val="en-US"/>
        </w:rPr>
        <w:t xml:space="preserve"> </w:t>
      </w:r>
      <w:r w:rsidR="00446D45">
        <w:rPr>
          <w:rFonts w:ascii="MS Reference Sans Serif" w:hAnsi="MS Reference Sans Serif"/>
          <w:lang w:val="en-US"/>
        </w:rPr>
        <w:t xml:space="preserve">skills </w:t>
      </w:r>
      <w:r w:rsidR="004F68AA">
        <w:rPr>
          <w:rFonts w:ascii="MS Reference Sans Serif" w:hAnsi="MS Reference Sans Serif"/>
          <w:lang w:val="en-US"/>
        </w:rPr>
        <w:t>essential</w:t>
      </w:r>
      <w:r w:rsidR="008A4EB6" w:rsidRPr="008A4EB6">
        <w:rPr>
          <w:rFonts w:ascii="MS Reference Sans Serif" w:hAnsi="MS Reference Sans Serif"/>
          <w:lang w:val="en-US"/>
        </w:rPr>
        <w:t>/Stop signals </w:t>
      </w:r>
    </w:p>
    <w:p w14:paraId="6B2618B2" w14:textId="77777777" w:rsidR="008A4EB6" w:rsidRPr="008A4EB6" w:rsidRDefault="008A4EB6" w:rsidP="008A4EB6">
      <w:pPr>
        <w:rPr>
          <w:rFonts w:ascii="MS Reference Sans Serif" w:hAnsi="MS Reference Sans Serif"/>
          <w:lang w:val="en-US"/>
        </w:rPr>
      </w:pPr>
      <w:r w:rsidRPr="008A4EB6">
        <w:rPr>
          <w:rFonts w:ascii="MS Reference Sans Serif" w:hAnsi="MS Reference Sans Serif"/>
          <w:lang w:val="en-US"/>
        </w:rPr>
        <w:t>Introduction and simple treatment first </w:t>
      </w:r>
    </w:p>
    <w:p w14:paraId="2F8E52BC" w14:textId="77777777" w:rsidR="008A4EB6" w:rsidRPr="008A4EB6" w:rsidRDefault="008A4EB6" w:rsidP="008A4EB6">
      <w:pPr>
        <w:rPr>
          <w:rFonts w:ascii="MS Reference Sans Serif" w:hAnsi="MS Reference Sans Serif"/>
          <w:lang w:val="en-US"/>
        </w:rPr>
      </w:pPr>
      <w:r w:rsidRPr="008A4EB6">
        <w:rPr>
          <w:rFonts w:ascii="MS Reference Sans Serif" w:hAnsi="MS Reference Sans Serif"/>
          <w:lang w:val="en-US"/>
        </w:rPr>
        <w:t>Effective use of LA </w:t>
      </w:r>
    </w:p>
    <w:p w14:paraId="408B5816" w14:textId="77777777" w:rsidR="008A4EB6" w:rsidRDefault="008A4EB6" w:rsidP="009072AF">
      <w:pPr>
        <w:rPr>
          <w:rFonts w:ascii="MS Reference Sans Serif" w:hAnsi="MS Reference Sans Serif"/>
          <w:lang w:val="en-US"/>
        </w:rPr>
      </w:pPr>
    </w:p>
    <w:p w14:paraId="12C1B308" w14:textId="77777777" w:rsidR="008A4EB6" w:rsidRPr="004F68AA" w:rsidRDefault="008A4EB6" w:rsidP="008A4EB6">
      <w:pPr>
        <w:outlineLvl w:val="0"/>
        <w:rPr>
          <w:rFonts w:ascii="MS Reference Sans Serif" w:hAnsi="MS Reference Sans Serif"/>
          <w:b/>
          <w:bCs/>
          <w:i/>
          <w:iCs/>
          <w:color w:val="9E2651"/>
          <w:lang w:val="en-US"/>
        </w:rPr>
      </w:pPr>
      <w:r w:rsidRPr="004F68AA">
        <w:rPr>
          <w:rFonts w:ascii="MS Reference Sans Serif" w:hAnsi="MS Reference Sans Serif"/>
          <w:b/>
          <w:bCs/>
          <w:i/>
          <w:iCs/>
          <w:color w:val="9E2651"/>
          <w:lang w:val="en-US"/>
        </w:rPr>
        <w:t>Role of the Dental Nurse </w:t>
      </w:r>
    </w:p>
    <w:p w14:paraId="2BFDEFB5" w14:textId="6309ED54" w:rsidR="008A4EB6" w:rsidRPr="008A4EB6" w:rsidRDefault="008A4EB6" w:rsidP="008A4EB6">
      <w:pPr>
        <w:rPr>
          <w:rFonts w:ascii="MS Reference Sans Serif" w:hAnsi="MS Reference Sans Serif"/>
          <w:lang w:val="en-US"/>
        </w:rPr>
      </w:pPr>
      <w:r w:rsidRPr="008A4EB6">
        <w:rPr>
          <w:rFonts w:ascii="MS Reference Sans Serif" w:hAnsi="MS Reference Sans Serif"/>
          <w:lang w:val="en-US"/>
        </w:rPr>
        <w:t>Integral part of the team </w:t>
      </w:r>
    </w:p>
    <w:p w14:paraId="47E1B644" w14:textId="0EE2A4DB" w:rsidR="008A4EB6" w:rsidRPr="008A4EB6" w:rsidRDefault="008A4EB6" w:rsidP="008A4EB6">
      <w:pPr>
        <w:rPr>
          <w:rFonts w:ascii="MS Reference Sans Serif" w:hAnsi="MS Reference Sans Serif"/>
          <w:lang w:val="en-US"/>
        </w:rPr>
      </w:pPr>
      <w:r w:rsidRPr="008A4EB6">
        <w:rPr>
          <w:rFonts w:ascii="MS Reference Sans Serif" w:hAnsi="MS Reference Sans Serif"/>
          <w:lang w:val="en-US"/>
        </w:rPr>
        <w:t>Assist at assessment visit </w:t>
      </w:r>
    </w:p>
    <w:p w14:paraId="391A1B6E" w14:textId="27DB2A45" w:rsidR="008A4EB6" w:rsidRPr="008A4EB6" w:rsidRDefault="008A4EB6" w:rsidP="008A4EB6">
      <w:pPr>
        <w:rPr>
          <w:rFonts w:ascii="MS Reference Sans Serif" w:hAnsi="MS Reference Sans Serif"/>
          <w:lang w:val="en-US"/>
        </w:rPr>
      </w:pPr>
      <w:r w:rsidRPr="008A4EB6">
        <w:rPr>
          <w:rFonts w:ascii="MS Reference Sans Serif" w:hAnsi="MS Reference Sans Serif"/>
          <w:lang w:val="en-US"/>
        </w:rPr>
        <w:t>Checking sedation equipment </w:t>
      </w:r>
    </w:p>
    <w:p w14:paraId="399B24CD" w14:textId="1DF16233" w:rsidR="008A4EB6" w:rsidRPr="008A4EB6" w:rsidRDefault="008A4EB6" w:rsidP="008A4EB6">
      <w:pPr>
        <w:rPr>
          <w:rFonts w:ascii="MS Reference Sans Serif" w:hAnsi="MS Reference Sans Serif"/>
          <w:lang w:val="en-US"/>
        </w:rPr>
      </w:pPr>
      <w:r w:rsidRPr="008A4EB6">
        <w:rPr>
          <w:rFonts w:ascii="MS Reference Sans Serif" w:hAnsi="MS Reference Sans Serif"/>
          <w:lang w:val="en-US"/>
        </w:rPr>
        <w:t>Pre-operative checks </w:t>
      </w:r>
    </w:p>
    <w:p w14:paraId="0FDF9E26" w14:textId="5050FCCB" w:rsidR="008A4EB6" w:rsidRPr="008A4EB6" w:rsidRDefault="008A4EB6" w:rsidP="008A4EB6">
      <w:pPr>
        <w:rPr>
          <w:rFonts w:ascii="MS Reference Sans Serif" w:hAnsi="MS Reference Sans Serif"/>
          <w:lang w:val="en-US"/>
        </w:rPr>
      </w:pPr>
      <w:r w:rsidRPr="008A4EB6">
        <w:rPr>
          <w:rFonts w:ascii="MS Reference Sans Serif" w:hAnsi="MS Reference Sans Serif"/>
          <w:lang w:val="en-US"/>
        </w:rPr>
        <w:t>Assisting throughout </w:t>
      </w:r>
    </w:p>
    <w:p w14:paraId="10C2CAD6" w14:textId="4DFECF69" w:rsidR="008A4EB6" w:rsidRDefault="008A4EB6" w:rsidP="008A4EB6">
      <w:pPr>
        <w:rPr>
          <w:rFonts w:ascii="MS Reference Sans Serif" w:hAnsi="MS Reference Sans Serif"/>
          <w:lang w:val="en-US"/>
        </w:rPr>
      </w:pPr>
      <w:r w:rsidRPr="008A4EB6">
        <w:rPr>
          <w:rFonts w:ascii="MS Reference Sans Serif" w:hAnsi="MS Reference Sans Serif"/>
          <w:lang w:val="en-US"/>
        </w:rPr>
        <w:t>Giving post operative instructions </w:t>
      </w:r>
    </w:p>
    <w:p w14:paraId="266FDB1A" w14:textId="77777777" w:rsidR="0046735A" w:rsidRDefault="0046735A" w:rsidP="008A4EB6">
      <w:pPr>
        <w:rPr>
          <w:rFonts w:ascii="MS Reference Sans Serif" w:hAnsi="MS Reference Sans Serif"/>
          <w:lang w:val="en-US"/>
        </w:rPr>
      </w:pPr>
    </w:p>
    <w:p w14:paraId="34181EB9" w14:textId="77777777" w:rsidR="0046735A" w:rsidRPr="0046735A" w:rsidRDefault="0046735A" w:rsidP="0046735A">
      <w:pPr>
        <w:rPr>
          <w:rFonts w:ascii="MS Reference Sans Serif" w:hAnsi="MS Reference Sans Serif"/>
          <w:b/>
          <w:bCs/>
          <w:i/>
          <w:iCs/>
          <w:color w:val="9E2651"/>
          <w:lang w:val="en-US"/>
        </w:rPr>
      </w:pPr>
      <w:r w:rsidRPr="0046735A">
        <w:rPr>
          <w:rFonts w:ascii="MS Reference Sans Serif" w:hAnsi="MS Reference Sans Serif"/>
          <w:b/>
          <w:bCs/>
          <w:i/>
          <w:iCs/>
          <w:color w:val="9E2651"/>
          <w:lang w:val="en-US"/>
        </w:rPr>
        <w:t>Checklist re Staff &amp; Equipment</w:t>
      </w:r>
    </w:p>
    <w:p w14:paraId="1C5F6831" w14:textId="77777777" w:rsidR="0046735A" w:rsidRPr="0046735A" w:rsidRDefault="0046735A" w:rsidP="0046735A">
      <w:pPr>
        <w:rPr>
          <w:rFonts w:ascii="MS Reference Sans Serif" w:hAnsi="MS Reference Sans Serif"/>
          <w:lang w:val="en-US"/>
        </w:rPr>
      </w:pPr>
      <w:r w:rsidRPr="0046735A">
        <w:rPr>
          <w:rFonts w:ascii="MS Reference Sans Serif" w:hAnsi="MS Reference Sans Serif"/>
          <w:lang w:val="en-US"/>
        </w:rPr>
        <w:t>– Clinician &amp; assistant present</w:t>
      </w:r>
    </w:p>
    <w:p w14:paraId="132CD022" w14:textId="77777777" w:rsidR="0046735A" w:rsidRPr="0046735A" w:rsidRDefault="0046735A" w:rsidP="0046735A">
      <w:pPr>
        <w:rPr>
          <w:rFonts w:ascii="MS Reference Sans Serif" w:hAnsi="MS Reference Sans Serif"/>
          <w:lang w:val="en-US"/>
        </w:rPr>
      </w:pPr>
      <w:r w:rsidRPr="0046735A">
        <w:rPr>
          <w:rFonts w:ascii="MS Reference Sans Serif" w:hAnsi="MS Reference Sans Serif"/>
          <w:lang w:val="en-US"/>
        </w:rPr>
        <w:t>– Dental equipment</w:t>
      </w:r>
    </w:p>
    <w:p w14:paraId="393961E6" w14:textId="77777777" w:rsidR="0046735A" w:rsidRPr="0046735A" w:rsidRDefault="0046735A" w:rsidP="0046735A">
      <w:pPr>
        <w:rPr>
          <w:rFonts w:ascii="MS Reference Sans Serif" w:hAnsi="MS Reference Sans Serif"/>
          <w:lang w:val="en-US"/>
        </w:rPr>
      </w:pPr>
      <w:r w:rsidRPr="0046735A">
        <w:rPr>
          <w:rFonts w:ascii="MS Reference Sans Serif" w:hAnsi="MS Reference Sans Serif"/>
          <w:lang w:val="en-US"/>
        </w:rPr>
        <w:t>– Emergency equipment</w:t>
      </w:r>
    </w:p>
    <w:p w14:paraId="696D7B36" w14:textId="77777777" w:rsidR="0046735A" w:rsidRPr="0046735A" w:rsidRDefault="0046735A" w:rsidP="0046735A">
      <w:pPr>
        <w:rPr>
          <w:rFonts w:ascii="MS Reference Sans Serif" w:hAnsi="MS Reference Sans Serif"/>
          <w:lang w:val="en-US"/>
        </w:rPr>
      </w:pPr>
      <w:r w:rsidRPr="0046735A">
        <w:rPr>
          <w:rFonts w:ascii="MS Reference Sans Serif" w:hAnsi="MS Reference Sans Serif"/>
          <w:lang w:val="en-US"/>
        </w:rPr>
        <w:t>– Sedation Equipment (IV)</w:t>
      </w:r>
    </w:p>
    <w:p w14:paraId="281CAB79" w14:textId="77777777" w:rsidR="0046735A" w:rsidRPr="0046735A" w:rsidRDefault="0046735A" w:rsidP="0046735A">
      <w:pPr>
        <w:rPr>
          <w:rFonts w:ascii="MS Reference Sans Serif" w:hAnsi="MS Reference Sans Serif"/>
          <w:lang w:val="en-US"/>
        </w:rPr>
      </w:pPr>
      <w:r w:rsidRPr="0046735A">
        <w:rPr>
          <w:rFonts w:ascii="MS Reference Sans Serif" w:hAnsi="MS Reference Sans Serif"/>
          <w:lang w:val="en-US"/>
        </w:rPr>
        <w:t>– Inhalation Sedation machine</w:t>
      </w:r>
    </w:p>
    <w:p w14:paraId="6EEB072A" w14:textId="77777777" w:rsidR="0046735A" w:rsidRPr="0046735A" w:rsidRDefault="0046735A" w:rsidP="0046735A">
      <w:pPr>
        <w:rPr>
          <w:rFonts w:ascii="MS Reference Sans Serif" w:hAnsi="MS Reference Sans Serif"/>
          <w:lang w:val="en-US"/>
        </w:rPr>
      </w:pPr>
      <w:r w:rsidRPr="0046735A">
        <w:rPr>
          <w:rFonts w:ascii="MS Reference Sans Serif" w:hAnsi="MS Reference Sans Serif"/>
          <w:lang w:val="en-US"/>
        </w:rPr>
        <w:t>– Clinical Notes</w:t>
      </w:r>
    </w:p>
    <w:p w14:paraId="497EB7AA" w14:textId="77777777" w:rsidR="0046735A" w:rsidRDefault="0046735A" w:rsidP="0046735A">
      <w:pPr>
        <w:rPr>
          <w:rFonts w:ascii="MS Reference Sans Serif" w:hAnsi="MS Reference Sans Serif"/>
          <w:lang w:val="en-US"/>
        </w:rPr>
      </w:pPr>
      <w:r w:rsidRPr="0046735A">
        <w:rPr>
          <w:rFonts w:ascii="MS Reference Sans Serif" w:hAnsi="MS Reference Sans Serif"/>
          <w:lang w:val="en-US"/>
        </w:rPr>
        <w:t>– Written consent</w:t>
      </w:r>
    </w:p>
    <w:p w14:paraId="625E0E47" w14:textId="77777777" w:rsidR="0046735A" w:rsidRDefault="0046735A" w:rsidP="008A4EB6">
      <w:pPr>
        <w:rPr>
          <w:rFonts w:ascii="MS Reference Sans Serif" w:hAnsi="MS Reference Sans Serif"/>
          <w:lang w:val="en-US"/>
        </w:rPr>
      </w:pPr>
    </w:p>
    <w:p w14:paraId="7385C436" w14:textId="6FF0A096" w:rsidR="0046735A" w:rsidRPr="0046735A" w:rsidRDefault="0046735A" w:rsidP="0046735A">
      <w:pPr>
        <w:rPr>
          <w:rFonts w:ascii="MS Reference Sans Serif" w:hAnsi="MS Reference Sans Serif"/>
          <w:b/>
          <w:bCs/>
          <w:i/>
          <w:iCs/>
          <w:color w:val="9E2651"/>
          <w:lang w:val="en-GB"/>
        </w:rPr>
      </w:pPr>
      <w:r>
        <w:rPr>
          <w:rFonts w:ascii="MS Reference Sans Serif" w:hAnsi="MS Reference Sans Serif"/>
          <w:b/>
          <w:bCs/>
          <w:i/>
          <w:iCs/>
          <w:color w:val="9E2651"/>
          <w:lang w:val="en-GB"/>
        </w:rPr>
        <w:t>Check a</w:t>
      </w:r>
      <w:r w:rsidRPr="0046735A">
        <w:rPr>
          <w:rFonts w:ascii="MS Reference Sans Serif" w:hAnsi="MS Reference Sans Serif"/>
          <w:b/>
          <w:bCs/>
          <w:i/>
          <w:iCs/>
          <w:color w:val="9E2651"/>
          <w:lang w:val="en-GB"/>
        </w:rPr>
        <w:t>ppropriate environment</w:t>
      </w:r>
    </w:p>
    <w:p w14:paraId="6A3E95CF" w14:textId="77777777" w:rsidR="0046735A" w:rsidRPr="0046735A" w:rsidRDefault="0046735A" w:rsidP="0046735A">
      <w:pPr>
        <w:rPr>
          <w:rFonts w:ascii="MS Reference Sans Serif" w:hAnsi="MS Reference Sans Serif"/>
          <w:lang w:val="en-US"/>
        </w:rPr>
      </w:pPr>
      <w:r w:rsidRPr="0046735A">
        <w:rPr>
          <w:rFonts w:ascii="MS Reference Sans Serif" w:hAnsi="MS Reference Sans Serif"/>
          <w:lang w:val="en-GB"/>
        </w:rPr>
        <w:t>Quiet</w:t>
      </w:r>
    </w:p>
    <w:p w14:paraId="5702CAD6" w14:textId="77777777" w:rsidR="0046735A" w:rsidRDefault="0046735A" w:rsidP="0046735A">
      <w:pPr>
        <w:rPr>
          <w:rFonts w:ascii="MS Reference Sans Serif" w:hAnsi="MS Reference Sans Serif"/>
          <w:lang w:val="en-US"/>
        </w:rPr>
      </w:pPr>
      <w:r w:rsidRPr="0046735A">
        <w:rPr>
          <w:rFonts w:ascii="MS Reference Sans Serif" w:hAnsi="MS Reference Sans Serif"/>
          <w:lang w:val="en-GB"/>
        </w:rPr>
        <w:t>Calm</w:t>
      </w:r>
    </w:p>
    <w:p w14:paraId="1F1EC236" w14:textId="77777777" w:rsidR="0046735A" w:rsidRDefault="0046735A" w:rsidP="0046735A">
      <w:pPr>
        <w:rPr>
          <w:rFonts w:ascii="MS Reference Sans Serif" w:hAnsi="MS Reference Sans Serif"/>
          <w:lang w:val="en-US"/>
        </w:rPr>
      </w:pPr>
      <w:r w:rsidRPr="0046735A">
        <w:rPr>
          <w:rFonts w:ascii="MS Reference Sans Serif" w:hAnsi="MS Reference Sans Serif"/>
          <w:lang w:val="en-GB"/>
        </w:rPr>
        <w:t>User friendly</w:t>
      </w:r>
    </w:p>
    <w:p w14:paraId="6FC9BC82" w14:textId="1210872F" w:rsidR="0046735A" w:rsidRPr="0046735A" w:rsidRDefault="0046735A" w:rsidP="0046735A">
      <w:pPr>
        <w:rPr>
          <w:rFonts w:ascii="MS Reference Sans Serif" w:hAnsi="MS Reference Sans Serif"/>
          <w:lang w:val="en-US"/>
        </w:rPr>
      </w:pPr>
      <w:r w:rsidRPr="0046735A">
        <w:rPr>
          <w:rFonts w:ascii="MS Reference Sans Serif" w:hAnsi="MS Reference Sans Serif"/>
          <w:lang w:val="en-GB"/>
        </w:rPr>
        <w:t>No revolving doors</w:t>
      </w:r>
    </w:p>
    <w:p w14:paraId="0DC9DDE1" w14:textId="77777777" w:rsidR="0046735A" w:rsidRDefault="0046735A" w:rsidP="0046735A">
      <w:pPr>
        <w:rPr>
          <w:rFonts w:ascii="MS Reference Sans Serif" w:hAnsi="MS Reference Sans Serif"/>
          <w:lang w:val="en-US"/>
        </w:rPr>
      </w:pPr>
      <w:r w:rsidRPr="0046735A">
        <w:rPr>
          <w:rFonts w:ascii="MS Reference Sans Serif" w:hAnsi="MS Reference Sans Serif"/>
          <w:lang w:val="en-GB"/>
        </w:rPr>
        <w:t>Parent in/out</w:t>
      </w:r>
    </w:p>
    <w:p w14:paraId="7FB1EB12" w14:textId="77777777" w:rsidR="0046735A" w:rsidRDefault="0046735A" w:rsidP="0046735A">
      <w:pPr>
        <w:rPr>
          <w:rFonts w:ascii="MS Reference Sans Serif" w:hAnsi="MS Reference Sans Serif"/>
          <w:lang w:val="en-US"/>
        </w:rPr>
      </w:pPr>
      <w:r w:rsidRPr="0046735A">
        <w:rPr>
          <w:rFonts w:ascii="MS Reference Sans Serif" w:hAnsi="MS Reference Sans Serif"/>
          <w:lang w:val="en-GB"/>
        </w:rPr>
        <w:t>No onlookers</w:t>
      </w:r>
    </w:p>
    <w:p w14:paraId="5D16A165" w14:textId="77777777" w:rsidR="0046735A" w:rsidRDefault="0046735A" w:rsidP="0046735A">
      <w:pPr>
        <w:rPr>
          <w:rFonts w:ascii="MS Reference Sans Serif" w:hAnsi="MS Reference Sans Serif"/>
          <w:lang w:val="en-US"/>
        </w:rPr>
      </w:pPr>
      <w:r w:rsidRPr="0046735A">
        <w:rPr>
          <w:rFonts w:ascii="MS Reference Sans Serif" w:hAnsi="MS Reference Sans Serif"/>
          <w:lang w:val="en-GB"/>
        </w:rPr>
        <w:t>Appropriate paperwork</w:t>
      </w:r>
    </w:p>
    <w:p w14:paraId="0FD483B9" w14:textId="483A91F5" w:rsidR="0046735A" w:rsidRPr="008A4EB6" w:rsidRDefault="0046735A" w:rsidP="008A4EB6">
      <w:pPr>
        <w:rPr>
          <w:rFonts w:ascii="MS Reference Sans Serif" w:hAnsi="MS Reference Sans Serif"/>
          <w:lang w:val="en-US"/>
        </w:rPr>
      </w:pPr>
      <w:r w:rsidRPr="0046735A">
        <w:rPr>
          <w:rFonts w:ascii="MS Reference Sans Serif" w:hAnsi="MS Reference Sans Serif"/>
          <w:lang w:val="en-GB"/>
        </w:rPr>
        <w:t>Privacy blanket</w:t>
      </w:r>
    </w:p>
    <w:p w14:paraId="25051C1F" w14:textId="4367DCEA" w:rsidR="008A4EB6" w:rsidRPr="009072AF" w:rsidRDefault="008A4EB6" w:rsidP="009072AF">
      <w:pPr>
        <w:rPr>
          <w:rFonts w:ascii="MS Reference Sans Serif" w:hAnsi="MS Reference Sans Serif"/>
          <w:lang w:val="en-US"/>
        </w:rPr>
      </w:pPr>
      <w:r w:rsidRPr="008A4EB6">
        <w:rPr>
          <w:rFonts w:ascii="MS Reference Sans Serif" w:hAnsi="MS Reference Sans Serif"/>
          <w:lang w:val="en-US"/>
        </w:rPr>
        <w:t> </w:t>
      </w:r>
    </w:p>
    <w:p w14:paraId="3847862A" w14:textId="3583A9A8" w:rsidR="009072AF" w:rsidRPr="00446D45" w:rsidRDefault="00446D45" w:rsidP="008A4EB6">
      <w:pPr>
        <w:outlineLvl w:val="0"/>
        <w:rPr>
          <w:rFonts w:ascii="MS Reference Sans Serif" w:hAnsi="MS Reference Sans Serif"/>
          <w:b/>
          <w:bCs/>
          <w:i/>
          <w:iCs/>
          <w:color w:val="9E2651"/>
          <w:lang w:val="en-US"/>
        </w:rPr>
      </w:pPr>
      <w:r w:rsidRPr="00446D45">
        <w:rPr>
          <w:rFonts w:ascii="MS Reference Sans Serif" w:hAnsi="MS Reference Sans Serif"/>
          <w:b/>
          <w:bCs/>
          <w:i/>
          <w:iCs/>
          <w:color w:val="9E2651"/>
          <w:lang w:val="en-US"/>
        </w:rPr>
        <w:t>RA  TECHNIQUE</w:t>
      </w:r>
    </w:p>
    <w:p w14:paraId="40FAF35B" w14:textId="7AEC509E" w:rsidR="00DA57BD" w:rsidRPr="009072AF" w:rsidRDefault="009072AF" w:rsidP="009072AF">
      <w:pPr>
        <w:rPr>
          <w:rFonts w:ascii="MS Reference Sans Serif" w:hAnsi="MS Reference Sans Serif"/>
          <w:lang w:val="en-US"/>
        </w:rPr>
      </w:pPr>
      <w:r w:rsidRPr="009072AF">
        <w:rPr>
          <w:rFonts w:ascii="MS Reference Sans Serif" w:hAnsi="MS Reference Sans Serif"/>
          <w:lang w:val="en-US"/>
        </w:rPr>
        <w:t xml:space="preserve">Using the </w:t>
      </w:r>
      <w:proofErr w:type="spellStart"/>
      <w:r w:rsidRPr="009072AF">
        <w:rPr>
          <w:rFonts w:ascii="MS Reference Sans Serif" w:hAnsi="MS Reference Sans Serif"/>
          <w:lang w:val="en-US"/>
        </w:rPr>
        <w:t>Quantiflex</w:t>
      </w:r>
      <w:proofErr w:type="spellEnd"/>
      <w:r w:rsidRPr="009072AF">
        <w:rPr>
          <w:rFonts w:ascii="MS Reference Sans Serif" w:hAnsi="MS Reference Sans Serif"/>
          <w:lang w:val="en-US"/>
        </w:rPr>
        <w:t xml:space="preserve"> MDM machine</w:t>
      </w:r>
      <w:r w:rsidR="008E6CE5">
        <w:rPr>
          <w:rFonts w:ascii="MS Reference Sans Serif" w:hAnsi="MS Reference Sans Serif"/>
          <w:lang w:val="en-US"/>
        </w:rPr>
        <w:t>:-</w:t>
      </w:r>
    </w:p>
    <w:p w14:paraId="28865D54" w14:textId="77777777" w:rsidR="00B767B8" w:rsidRDefault="00B767B8" w:rsidP="00B767B8">
      <w:pPr>
        <w:rPr>
          <w:rFonts w:ascii="MS Reference Sans Serif" w:hAnsi="MS Reference Sans Serif"/>
          <w:lang w:val="en-US"/>
        </w:rPr>
      </w:pPr>
    </w:p>
    <w:p w14:paraId="1C29AC59" w14:textId="64082BD4" w:rsidR="00446D45" w:rsidRPr="00B767B8" w:rsidRDefault="009072AF" w:rsidP="00B767B8">
      <w:pPr>
        <w:rPr>
          <w:rFonts w:ascii="MS Reference Sans Serif" w:hAnsi="MS Reference Sans Serif"/>
          <w:lang w:val="en-US"/>
        </w:rPr>
      </w:pPr>
      <w:r w:rsidRPr="00B767B8">
        <w:rPr>
          <w:rFonts w:ascii="MS Reference Sans Serif" w:hAnsi="MS Reference Sans Serif"/>
          <w:lang w:val="en-US"/>
        </w:rPr>
        <w:t xml:space="preserve">Check the machine, scavenging </w:t>
      </w:r>
      <w:r w:rsidR="00446D45" w:rsidRPr="00B767B8">
        <w:rPr>
          <w:rFonts w:ascii="MS Reference Sans Serif" w:hAnsi="MS Reference Sans Serif"/>
          <w:lang w:val="en-US"/>
        </w:rPr>
        <w:t xml:space="preserve">before use </w:t>
      </w:r>
    </w:p>
    <w:p w14:paraId="37FE2757" w14:textId="77777777" w:rsidR="00B767B8" w:rsidRDefault="00B767B8" w:rsidP="00B767B8">
      <w:pPr>
        <w:rPr>
          <w:rFonts w:ascii="MS Reference Sans Serif" w:hAnsi="MS Reference Sans Serif"/>
          <w:lang w:val="en-US"/>
        </w:rPr>
      </w:pPr>
      <w:r>
        <w:rPr>
          <w:rFonts w:ascii="MS Reference Sans Serif" w:hAnsi="MS Reference Sans Serif"/>
          <w:lang w:val="en-US"/>
        </w:rPr>
        <w:t>E</w:t>
      </w:r>
      <w:r w:rsidRPr="00B767B8">
        <w:rPr>
          <w:rFonts w:ascii="MS Reference Sans Serif" w:hAnsi="MS Reference Sans Serif"/>
          <w:lang w:val="en-US"/>
        </w:rPr>
        <w:t xml:space="preserve">xplained </w:t>
      </w:r>
      <w:r>
        <w:rPr>
          <w:rFonts w:ascii="MS Reference Sans Serif" w:hAnsi="MS Reference Sans Serif"/>
          <w:lang w:val="en-US"/>
        </w:rPr>
        <w:t>t</w:t>
      </w:r>
      <w:r w:rsidRPr="00B767B8">
        <w:rPr>
          <w:rFonts w:ascii="MS Reference Sans Serif" w:hAnsi="MS Reference Sans Serif"/>
          <w:lang w:val="en-US"/>
        </w:rPr>
        <w:t xml:space="preserve">he procedure and </w:t>
      </w:r>
      <w:r>
        <w:rPr>
          <w:rFonts w:ascii="MS Reference Sans Serif" w:hAnsi="MS Reference Sans Serif"/>
          <w:lang w:val="en-US"/>
        </w:rPr>
        <w:t xml:space="preserve">answer/deal with </w:t>
      </w:r>
      <w:r w:rsidRPr="00B767B8">
        <w:rPr>
          <w:rFonts w:ascii="MS Reference Sans Serif" w:hAnsi="MS Reference Sans Serif"/>
          <w:lang w:val="en-US"/>
        </w:rPr>
        <w:t xml:space="preserve">any anxieties, doubts or fears that the patient may have.  </w:t>
      </w:r>
    </w:p>
    <w:p w14:paraId="47EE1234" w14:textId="77777777" w:rsidR="00B767B8" w:rsidRDefault="00B767B8" w:rsidP="00B767B8">
      <w:pPr>
        <w:rPr>
          <w:rFonts w:ascii="MS Reference Sans Serif" w:hAnsi="MS Reference Sans Serif"/>
          <w:lang w:val="en-US"/>
        </w:rPr>
      </w:pPr>
      <w:r w:rsidRPr="00B767B8">
        <w:rPr>
          <w:rFonts w:ascii="MS Reference Sans Serif" w:hAnsi="MS Reference Sans Serif"/>
          <w:lang w:val="en-US"/>
        </w:rPr>
        <w:t xml:space="preserve">The mask is shown to the patient and they are invited to place it over their nose. </w:t>
      </w:r>
      <w:r>
        <w:rPr>
          <w:rFonts w:ascii="MS Reference Sans Serif" w:hAnsi="MS Reference Sans Serif"/>
          <w:lang w:val="en-US"/>
        </w:rPr>
        <w:t xml:space="preserve"> </w:t>
      </w:r>
      <w:r w:rsidRPr="00B767B8">
        <w:rPr>
          <w:rFonts w:ascii="MS Reference Sans Serif" w:hAnsi="MS Reference Sans Serif"/>
          <w:lang w:val="en-US"/>
        </w:rPr>
        <w:t xml:space="preserve">Check that </w:t>
      </w:r>
      <w:r>
        <w:rPr>
          <w:rFonts w:ascii="MS Reference Sans Serif" w:hAnsi="MS Reference Sans Serif"/>
          <w:lang w:val="en-US"/>
        </w:rPr>
        <w:t>the mask</w:t>
      </w:r>
      <w:r w:rsidRPr="00B767B8">
        <w:rPr>
          <w:rFonts w:ascii="MS Reference Sans Serif" w:hAnsi="MS Reference Sans Serif"/>
          <w:lang w:val="en-US"/>
        </w:rPr>
        <w:t xml:space="preserve"> is seated correctly</w:t>
      </w:r>
      <w:r>
        <w:rPr>
          <w:rFonts w:ascii="MS Reference Sans Serif" w:hAnsi="MS Reference Sans Serif"/>
          <w:lang w:val="en-US"/>
        </w:rPr>
        <w:t>.</w:t>
      </w:r>
      <w:r w:rsidRPr="00B767B8">
        <w:rPr>
          <w:rFonts w:ascii="MS Reference Sans Serif" w:hAnsi="MS Reference Sans Serif"/>
          <w:lang w:val="en-US"/>
        </w:rPr>
        <w:t xml:space="preserve"> </w:t>
      </w:r>
    </w:p>
    <w:p w14:paraId="509D8067" w14:textId="18A6516E" w:rsidR="00B767B8" w:rsidRDefault="00B767B8" w:rsidP="00B767B8">
      <w:pPr>
        <w:ind w:right="-148"/>
        <w:rPr>
          <w:rFonts w:ascii="MS Reference Sans Serif" w:hAnsi="MS Reference Sans Serif"/>
          <w:lang w:val="en-US"/>
        </w:rPr>
      </w:pPr>
      <w:r>
        <w:rPr>
          <w:rFonts w:ascii="MS Reference Sans Serif" w:hAnsi="MS Reference Sans Serif"/>
          <w:lang w:val="en-US"/>
        </w:rPr>
        <w:lastRenderedPageBreak/>
        <w:t>When the</w:t>
      </w:r>
      <w:r w:rsidRPr="009072AF">
        <w:rPr>
          <w:rFonts w:ascii="MS Reference Sans Serif" w:hAnsi="MS Reference Sans Serif"/>
          <w:lang w:val="en-US"/>
        </w:rPr>
        <w:t xml:space="preserve"> patient </w:t>
      </w:r>
      <w:r w:rsidR="00FC34F9">
        <w:rPr>
          <w:rFonts w:ascii="MS Reference Sans Serif" w:hAnsi="MS Reference Sans Serif"/>
          <w:lang w:val="en-US"/>
        </w:rPr>
        <w:t>nicely</w:t>
      </w:r>
      <w:r w:rsidR="00FC34F9" w:rsidRPr="009072AF">
        <w:rPr>
          <w:rFonts w:ascii="MS Reference Sans Serif" w:hAnsi="MS Reference Sans Serif"/>
          <w:lang w:val="en-US"/>
        </w:rPr>
        <w:t xml:space="preserve"> seated</w:t>
      </w:r>
      <w:r w:rsidRPr="009072AF">
        <w:rPr>
          <w:rFonts w:ascii="MS Reference Sans Serif" w:hAnsi="MS Reference Sans Serif"/>
          <w:lang w:val="en-US"/>
        </w:rPr>
        <w:t xml:space="preserve"> in the chair and gently lowered into supine </w:t>
      </w:r>
      <w:r>
        <w:rPr>
          <w:rFonts w:ascii="MS Reference Sans Serif" w:hAnsi="MS Reference Sans Serif"/>
          <w:lang w:val="en-US"/>
        </w:rPr>
        <w:t xml:space="preserve">position.        </w:t>
      </w:r>
    </w:p>
    <w:p w14:paraId="3F9C3A4F" w14:textId="773EFFDB" w:rsidR="00B767B8" w:rsidRPr="00B767B8" w:rsidRDefault="00B767B8" w:rsidP="00B767B8">
      <w:pPr>
        <w:rPr>
          <w:rFonts w:ascii="MS Reference Sans Serif" w:hAnsi="MS Reference Sans Serif"/>
          <w:lang w:val="en-US"/>
        </w:rPr>
      </w:pPr>
      <w:r>
        <w:rPr>
          <w:rFonts w:ascii="MS Reference Sans Serif" w:hAnsi="MS Reference Sans Serif"/>
          <w:lang w:val="en-US"/>
        </w:rPr>
        <w:t xml:space="preserve">In </w:t>
      </w:r>
      <w:r w:rsidRPr="00B767B8">
        <w:rPr>
          <w:rFonts w:ascii="MS Reference Sans Serif" w:hAnsi="MS Reference Sans Serif"/>
          <w:lang w:val="en-US"/>
        </w:rPr>
        <w:t>a quiet hypnotic voice, briefly describe the sensations, which he/she may experience.</w:t>
      </w:r>
    </w:p>
    <w:p w14:paraId="55A7131E" w14:textId="77777777" w:rsidR="00DA57BD" w:rsidRDefault="00DA57BD" w:rsidP="009072AF">
      <w:pPr>
        <w:rPr>
          <w:rFonts w:ascii="MS Reference Sans Serif" w:hAnsi="MS Reference Sans Serif"/>
          <w:lang w:val="en-US"/>
        </w:rPr>
      </w:pPr>
    </w:p>
    <w:p w14:paraId="059539D2" w14:textId="77777777" w:rsidR="009072AF" w:rsidRPr="009072AF" w:rsidRDefault="009072AF" w:rsidP="009072AF">
      <w:pPr>
        <w:rPr>
          <w:rFonts w:ascii="MS Reference Sans Serif" w:hAnsi="MS Reference Sans Serif"/>
          <w:lang w:val="en-US"/>
        </w:rPr>
      </w:pPr>
      <w:proofErr w:type="spellStart"/>
      <w:r w:rsidRPr="00FC34F9">
        <w:rPr>
          <w:rFonts w:ascii="MS Reference Sans Serif" w:hAnsi="MS Reference Sans Serif"/>
          <w:b/>
          <w:bCs/>
          <w:i/>
          <w:iCs/>
          <w:color w:val="9E2651"/>
          <w:lang w:val="en-US"/>
        </w:rPr>
        <w:t>IHS</w:t>
      </w:r>
      <w:proofErr w:type="spellEnd"/>
      <w:r w:rsidRPr="00FC34F9">
        <w:rPr>
          <w:rFonts w:ascii="MS Reference Sans Serif" w:hAnsi="MS Reference Sans Serif"/>
          <w:b/>
          <w:bCs/>
          <w:i/>
          <w:iCs/>
          <w:color w:val="9E2651"/>
          <w:lang w:val="en-US"/>
        </w:rPr>
        <w:t xml:space="preserve">  Technique</w:t>
      </w:r>
      <w:r w:rsidRPr="00FC34F9">
        <w:rPr>
          <w:rFonts w:ascii="MS Reference Sans Serif" w:hAnsi="MS Reference Sans Serif"/>
          <w:b/>
          <w:bCs/>
          <w:i/>
          <w:iCs/>
          <w:color w:val="9E2651"/>
          <w:lang w:val="en-US"/>
        </w:rPr>
        <w:br/>
      </w:r>
      <w:r w:rsidRPr="009072AF">
        <w:rPr>
          <w:rFonts w:ascii="MS Reference Sans Serif" w:hAnsi="MS Reference Sans Serif"/>
          <w:lang w:val="en-US"/>
        </w:rPr>
        <w:t>Induction</w:t>
      </w:r>
    </w:p>
    <w:p w14:paraId="48D7F18C" w14:textId="77777777" w:rsidR="009072AF" w:rsidRPr="009072AF" w:rsidRDefault="009072AF" w:rsidP="009072AF">
      <w:pPr>
        <w:rPr>
          <w:rFonts w:ascii="MS Reference Sans Serif" w:hAnsi="MS Reference Sans Serif"/>
          <w:lang w:val="en-US"/>
        </w:rPr>
      </w:pPr>
      <w:r w:rsidRPr="009072AF">
        <w:rPr>
          <w:rFonts w:ascii="MS Reference Sans Serif" w:hAnsi="MS Reference Sans Serif"/>
          <w:lang w:val="en-US"/>
        </w:rPr>
        <w:t>Set dial to 100% oxygen </w:t>
      </w:r>
    </w:p>
    <w:p w14:paraId="1F5A73E9" w14:textId="77777777" w:rsidR="009072AF" w:rsidRPr="009072AF" w:rsidRDefault="009072AF" w:rsidP="009072AF">
      <w:pPr>
        <w:rPr>
          <w:rFonts w:ascii="MS Reference Sans Serif" w:hAnsi="MS Reference Sans Serif"/>
          <w:lang w:val="en-US"/>
        </w:rPr>
      </w:pPr>
      <w:r w:rsidRPr="009072AF">
        <w:rPr>
          <w:rFonts w:ascii="MS Reference Sans Serif" w:hAnsi="MS Reference Sans Serif"/>
          <w:lang w:val="en-US"/>
        </w:rPr>
        <w:t>Settle patient in the chair </w:t>
      </w:r>
    </w:p>
    <w:p w14:paraId="6C1D6245" w14:textId="59A436B3" w:rsidR="009072AF" w:rsidRPr="009072AF" w:rsidRDefault="009072AF" w:rsidP="00B767B8">
      <w:pPr>
        <w:ind w:left="2124" w:hanging="2124"/>
        <w:rPr>
          <w:rFonts w:ascii="MS Reference Sans Serif" w:hAnsi="MS Reference Sans Serif"/>
          <w:lang w:val="en-US"/>
        </w:rPr>
      </w:pPr>
      <w:r w:rsidRPr="009072AF">
        <w:rPr>
          <w:rFonts w:ascii="MS Reference Sans Serif" w:hAnsi="MS Reference Sans Serif"/>
          <w:lang w:val="en-US"/>
        </w:rPr>
        <w:t xml:space="preserve">Turn on oxygen at a rate of </w:t>
      </w:r>
      <w:r w:rsidR="00B767B8">
        <w:rPr>
          <w:rFonts w:ascii="MS Reference Sans Serif" w:hAnsi="MS Reference Sans Serif"/>
          <w:lang w:val="en-US"/>
        </w:rPr>
        <w:t xml:space="preserve">approx. </w:t>
      </w:r>
      <w:r w:rsidRPr="009072AF">
        <w:rPr>
          <w:rFonts w:ascii="MS Reference Sans Serif" w:hAnsi="MS Reference Sans Serif"/>
          <w:lang w:val="en-US"/>
        </w:rPr>
        <w:t>6L/min</w:t>
      </w:r>
      <w:r w:rsidR="00B767B8">
        <w:rPr>
          <w:rFonts w:ascii="MS Reference Sans Serif" w:hAnsi="MS Reference Sans Serif"/>
          <w:lang w:val="en-US"/>
        </w:rPr>
        <w:t xml:space="preserve"> – </w:t>
      </w:r>
      <w:r w:rsidR="00B767B8" w:rsidRPr="00B767B8">
        <w:rPr>
          <w:rFonts w:ascii="MS Reference Sans Serif" w:hAnsi="MS Reference Sans Serif"/>
          <w:sz w:val="20"/>
          <w:szCs w:val="20"/>
          <w:lang w:val="en-US"/>
        </w:rPr>
        <w:t xml:space="preserve">rate is set at this rate because </w:t>
      </w:r>
      <w:r w:rsidR="00B767B8">
        <w:rPr>
          <w:rFonts w:ascii="MS Reference Sans Serif" w:hAnsi="MS Reference Sans Serif"/>
          <w:sz w:val="20"/>
          <w:szCs w:val="20"/>
          <w:lang w:val="en-US"/>
        </w:rPr>
        <w:t>t</w:t>
      </w:r>
      <w:r w:rsidR="00B767B8" w:rsidRPr="00B767B8">
        <w:rPr>
          <w:rFonts w:ascii="MS Reference Sans Serif" w:hAnsi="MS Reference Sans Serif"/>
          <w:sz w:val="20"/>
          <w:szCs w:val="20"/>
          <w:lang w:val="en-US"/>
        </w:rPr>
        <w:t>idal</w:t>
      </w:r>
      <w:r w:rsidR="00B767B8">
        <w:rPr>
          <w:rFonts w:ascii="MS Reference Sans Serif" w:hAnsi="MS Reference Sans Serif"/>
          <w:sz w:val="20"/>
          <w:szCs w:val="20"/>
          <w:lang w:val="en-US"/>
        </w:rPr>
        <w:t xml:space="preserve"> </w:t>
      </w:r>
      <w:r w:rsidR="00B767B8" w:rsidRPr="00B767B8">
        <w:rPr>
          <w:rFonts w:ascii="MS Reference Sans Serif" w:hAnsi="MS Reference Sans Serif"/>
          <w:sz w:val="20"/>
          <w:szCs w:val="20"/>
          <w:lang w:val="en-US"/>
        </w:rPr>
        <w:t>volume is 0.5L/min</w:t>
      </w:r>
      <w:r w:rsidR="00B767B8">
        <w:rPr>
          <w:rFonts w:ascii="MS Reference Sans Serif" w:hAnsi="MS Reference Sans Serif"/>
          <w:sz w:val="20"/>
          <w:szCs w:val="20"/>
          <w:lang w:val="en-US"/>
        </w:rPr>
        <w:t xml:space="preserve"> and o</w:t>
      </w:r>
      <w:r w:rsidR="00B767B8" w:rsidRPr="00B767B8">
        <w:rPr>
          <w:rFonts w:ascii="MS Reference Sans Serif" w:hAnsi="MS Reference Sans Serif"/>
          <w:sz w:val="20"/>
          <w:szCs w:val="20"/>
          <w:lang w:val="en-US"/>
        </w:rPr>
        <w:t>n average RR is 12/min</w:t>
      </w:r>
      <w:r w:rsidR="00B767B8">
        <w:rPr>
          <w:rFonts w:ascii="MS Reference Sans Serif" w:hAnsi="MS Reference Sans Serif"/>
          <w:sz w:val="20"/>
          <w:szCs w:val="20"/>
          <w:lang w:val="en-US"/>
        </w:rPr>
        <w:t xml:space="preserve"> – hence 6l/min</w:t>
      </w:r>
      <w:r w:rsidR="00B767B8">
        <w:rPr>
          <w:rFonts w:ascii="MS Reference Sans Serif" w:hAnsi="MS Reference Sans Serif"/>
          <w:lang w:val="en-US"/>
        </w:rPr>
        <w:t>)</w:t>
      </w:r>
    </w:p>
    <w:p w14:paraId="3E4FECD9" w14:textId="77777777" w:rsidR="009072AF" w:rsidRPr="009072AF" w:rsidRDefault="009072AF" w:rsidP="009072AF">
      <w:pPr>
        <w:rPr>
          <w:rFonts w:ascii="MS Reference Sans Serif" w:hAnsi="MS Reference Sans Serif"/>
          <w:lang w:val="en-US"/>
        </w:rPr>
      </w:pPr>
      <w:r w:rsidRPr="009072AF">
        <w:rPr>
          <w:rFonts w:ascii="MS Reference Sans Serif" w:hAnsi="MS Reference Sans Serif"/>
          <w:lang w:val="en-US"/>
        </w:rPr>
        <w:t>Ask patient to place nasal hood on nose </w:t>
      </w:r>
    </w:p>
    <w:p w14:paraId="1B3E1D5F" w14:textId="77777777" w:rsidR="009072AF" w:rsidRPr="009072AF" w:rsidRDefault="009072AF" w:rsidP="009072AF">
      <w:pPr>
        <w:rPr>
          <w:rFonts w:ascii="MS Reference Sans Serif" w:hAnsi="MS Reference Sans Serif"/>
          <w:lang w:val="en-US"/>
        </w:rPr>
      </w:pPr>
      <w:r w:rsidRPr="009072AF">
        <w:rPr>
          <w:rFonts w:ascii="MS Reference Sans Serif" w:hAnsi="MS Reference Sans Serif"/>
          <w:lang w:val="en-US"/>
        </w:rPr>
        <w:t>Ensure good seal of hood </w:t>
      </w:r>
    </w:p>
    <w:p w14:paraId="38F98580" w14:textId="2A633AC1" w:rsidR="009072AF" w:rsidRPr="009072AF" w:rsidRDefault="009072AF" w:rsidP="009072AF">
      <w:pPr>
        <w:rPr>
          <w:rFonts w:ascii="MS Reference Sans Serif" w:hAnsi="MS Reference Sans Serif"/>
          <w:lang w:val="en-US"/>
        </w:rPr>
      </w:pPr>
      <w:r w:rsidRPr="009072AF">
        <w:rPr>
          <w:rFonts w:ascii="MS Reference Sans Serif" w:hAnsi="MS Reference Sans Serif"/>
          <w:lang w:val="en-US"/>
        </w:rPr>
        <w:t>Adjust flow rate </w:t>
      </w:r>
      <w:r w:rsidR="00B767B8">
        <w:rPr>
          <w:rFonts w:ascii="MS Reference Sans Serif" w:hAnsi="MS Reference Sans Serif"/>
          <w:lang w:val="en-US"/>
        </w:rPr>
        <w:t xml:space="preserve">– watch reservoir bag </w:t>
      </w:r>
    </w:p>
    <w:p w14:paraId="57835DFC" w14:textId="77777777" w:rsidR="009072AF" w:rsidRPr="009072AF" w:rsidRDefault="009072AF" w:rsidP="009072AF">
      <w:pPr>
        <w:rPr>
          <w:rFonts w:ascii="MS Reference Sans Serif" w:hAnsi="MS Reference Sans Serif"/>
          <w:lang w:val="en-US"/>
        </w:rPr>
      </w:pPr>
      <w:r w:rsidRPr="009072AF">
        <w:rPr>
          <w:rFonts w:ascii="MS Reference Sans Serif" w:hAnsi="MS Reference Sans Serif"/>
          <w:lang w:val="en-US"/>
        </w:rPr>
        <w:t>Make sure breathing through nose </w:t>
      </w:r>
    </w:p>
    <w:p w14:paraId="65B96842" w14:textId="77777777" w:rsidR="009072AF" w:rsidRPr="00FC34F9" w:rsidRDefault="009072AF" w:rsidP="009072AF">
      <w:pPr>
        <w:rPr>
          <w:rFonts w:ascii="MS Reference Sans Serif" w:hAnsi="MS Reference Sans Serif"/>
          <w:b/>
          <w:bCs/>
          <w:i/>
          <w:iCs/>
          <w:lang w:val="en-US"/>
        </w:rPr>
      </w:pPr>
      <w:r w:rsidRPr="009072AF">
        <w:rPr>
          <w:rFonts w:ascii="MS Reference Sans Serif" w:hAnsi="MS Reference Sans Serif"/>
          <w:lang w:val="en-US"/>
        </w:rPr>
        <w:br/>
      </w:r>
      <w:r w:rsidRPr="00FC34F9">
        <w:rPr>
          <w:rFonts w:ascii="MS Reference Sans Serif" w:hAnsi="MS Reference Sans Serif"/>
          <w:b/>
          <w:bCs/>
          <w:i/>
          <w:iCs/>
          <w:color w:val="9E2651"/>
          <w:lang w:val="en-US"/>
        </w:rPr>
        <w:t>Induction</w:t>
      </w:r>
    </w:p>
    <w:p w14:paraId="14E19268" w14:textId="77777777" w:rsidR="009072AF" w:rsidRPr="009072AF" w:rsidRDefault="009072AF" w:rsidP="009072AF">
      <w:pPr>
        <w:rPr>
          <w:rFonts w:ascii="MS Reference Sans Serif" w:hAnsi="MS Reference Sans Serif"/>
          <w:lang w:val="en-US"/>
        </w:rPr>
      </w:pPr>
      <w:r w:rsidRPr="009072AF">
        <w:rPr>
          <w:rFonts w:ascii="MS Reference Sans Serif" w:hAnsi="MS Reference Sans Serif"/>
          <w:lang w:val="en-US"/>
        </w:rPr>
        <w:t>Continual reassurance</w:t>
      </w:r>
    </w:p>
    <w:p w14:paraId="2CBA5EDF" w14:textId="77777777" w:rsidR="009072AF" w:rsidRPr="009072AF" w:rsidRDefault="009072AF" w:rsidP="009072AF">
      <w:pPr>
        <w:rPr>
          <w:rFonts w:ascii="MS Reference Sans Serif" w:hAnsi="MS Reference Sans Serif"/>
          <w:lang w:val="en-US"/>
        </w:rPr>
      </w:pPr>
      <w:r w:rsidRPr="009072AF">
        <w:rPr>
          <w:rFonts w:ascii="MS Reference Sans Serif" w:hAnsi="MS Reference Sans Serif"/>
          <w:lang w:val="en-US"/>
        </w:rPr>
        <w:t>Turn dial to 90% oxygen </w:t>
      </w:r>
    </w:p>
    <w:p w14:paraId="04D6689B" w14:textId="77777777" w:rsidR="009072AF" w:rsidRDefault="009072AF" w:rsidP="009072AF">
      <w:pPr>
        <w:rPr>
          <w:rFonts w:ascii="MS Reference Sans Serif" w:hAnsi="MS Reference Sans Serif"/>
          <w:lang w:val="en-US"/>
        </w:rPr>
      </w:pPr>
      <w:r w:rsidRPr="009072AF">
        <w:rPr>
          <w:rFonts w:ascii="MS Reference Sans Serif" w:hAnsi="MS Reference Sans Serif"/>
          <w:lang w:val="en-US"/>
        </w:rPr>
        <w:t>After 1 minute turn dial to 80% oxygen </w:t>
      </w:r>
    </w:p>
    <w:p w14:paraId="4A37FC1A" w14:textId="6D8D2764" w:rsidR="00551296" w:rsidRPr="009072AF" w:rsidRDefault="00551296" w:rsidP="009072AF">
      <w:pPr>
        <w:rPr>
          <w:rFonts w:ascii="MS Reference Sans Serif" w:hAnsi="MS Reference Sans Serif"/>
          <w:lang w:val="en-US"/>
        </w:rPr>
      </w:pPr>
      <w:r>
        <w:rPr>
          <w:rFonts w:ascii="MS Reference Sans Serif" w:hAnsi="MS Reference Sans Serif"/>
          <w:lang w:val="en-US"/>
        </w:rPr>
        <w:t>And then in increments of 5% until the patient appears and feels sufficiently relaxed</w:t>
      </w:r>
    </w:p>
    <w:p w14:paraId="6EDF37BD" w14:textId="79382EC2" w:rsidR="00551296" w:rsidRDefault="00551296" w:rsidP="009072AF">
      <w:pPr>
        <w:rPr>
          <w:rFonts w:ascii="MS Reference Sans Serif" w:hAnsi="MS Reference Sans Serif"/>
          <w:lang w:val="en-US"/>
        </w:rPr>
      </w:pPr>
      <w:r>
        <w:rPr>
          <w:rFonts w:ascii="MS Reference Sans Serif" w:hAnsi="MS Reference Sans Serif"/>
          <w:lang w:val="en-US"/>
        </w:rPr>
        <w:t xml:space="preserve">Concentrations of between 20% - 50% commonly allow state of detached sedation and analgesia without loss of consciousness or danger to or obtunded laryngeal reflexes. </w:t>
      </w:r>
    </w:p>
    <w:p w14:paraId="7D76FB51" w14:textId="046A434D" w:rsidR="009072AF" w:rsidRPr="009072AF" w:rsidRDefault="009072AF" w:rsidP="009072AF">
      <w:pPr>
        <w:rPr>
          <w:rFonts w:ascii="MS Reference Sans Serif" w:hAnsi="MS Reference Sans Serif"/>
          <w:lang w:val="en-US"/>
        </w:rPr>
      </w:pPr>
      <w:r w:rsidRPr="009072AF">
        <w:rPr>
          <w:rFonts w:ascii="MS Reference Sans Serif" w:hAnsi="MS Reference Sans Serif"/>
          <w:lang w:val="en-US"/>
        </w:rPr>
        <w:t xml:space="preserve">Commence treatment  </w:t>
      </w:r>
    </w:p>
    <w:p w14:paraId="49C603C1" w14:textId="53FD1B53" w:rsidR="009072AF" w:rsidRDefault="00551296" w:rsidP="009072AF">
      <w:pPr>
        <w:rPr>
          <w:rFonts w:ascii="MS Reference Sans Serif" w:hAnsi="MS Reference Sans Serif"/>
          <w:lang w:val="en-US"/>
        </w:rPr>
      </w:pPr>
      <w:r>
        <w:rPr>
          <w:rFonts w:ascii="MS Reference Sans Serif" w:hAnsi="MS Reference Sans Serif"/>
          <w:lang w:val="en-US"/>
        </w:rPr>
        <w:t xml:space="preserve">Continue </w:t>
      </w:r>
      <w:r w:rsidR="009072AF" w:rsidRPr="009072AF">
        <w:rPr>
          <w:rFonts w:ascii="MS Reference Sans Serif" w:hAnsi="MS Reference Sans Serif"/>
          <w:lang w:val="en-US"/>
        </w:rPr>
        <w:t>Reassurance, Suggestion,</w:t>
      </w:r>
      <w:r>
        <w:rPr>
          <w:rFonts w:ascii="MS Reference Sans Serif" w:hAnsi="MS Reference Sans Serif"/>
          <w:lang w:val="en-US"/>
        </w:rPr>
        <w:t xml:space="preserve"> </w:t>
      </w:r>
      <w:r w:rsidR="009072AF" w:rsidRPr="009072AF">
        <w:rPr>
          <w:rFonts w:ascii="MS Reference Sans Serif" w:hAnsi="MS Reference Sans Serif"/>
          <w:lang w:val="en-US"/>
        </w:rPr>
        <w:t xml:space="preserve">Distraction </w:t>
      </w:r>
      <w:r>
        <w:rPr>
          <w:rFonts w:ascii="MS Reference Sans Serif" w:hAnsi="MS Reference Sans Serif"/>
          <w:lang w:val="en-US"/>
        </w:rPr>
        <w:t xml:space="preserve">as this will </w:t>
      </w:r>
      <w:r w:rsidR="009072AF" w:rsidRPr="009072AF">
        <w:rPr>
          <w:rFonts w:ascii="MS Reference Sans Serif" w:hAnsi="MS Reference Sans Serif"/>
          <w:lang w:val="en-US"/>
        </w:rPr>
        <w:t>enhance sedative effects </w:t>
      </w:r>
    </w:p>
    <w:p w14:paraId="56E16DA6" w14:textId="77777777" w:rsidR="008A4EB6" w:rsidRDefault="008A4EB6" w:rsidP="009072AF">
      <w:pPr>
        <w:rPr>
          <w:rFonts w:ascii="MS Reference Sans Serif" w:hAnsi="MS Reference Sans Serif"/>
          <w:lang w:val="en-US"/>
        </w:rPr>
      </w:pPr>
    </w:p>
    <w:p w14:paraId="7B1A139D" w14:textId="326F5AE8" w:rsidR="00BC5E31" w:rsidRPr="00FC34F9" w:rsidRDefault="008A4EB6" w:rsidP="00BC5E31">
      <w:pPr>
        <w:outlineLvl w:val="0"/>
        <w:rPr>
          <w:rFonts w:ascii="MS Reference Sans Serif" w:hAnsi="MS Reference Sans Serif"/>
          <w:i/>
          <w:iCs/>
          <w:color w:val="9E2651"/>
          <w:lang w:val="en-US"/>
        </w:rPr>
      </w:pPr>
      <w:r w:rsidRPr="00FC34F9">
        <w:rPr>
          <w:rFonts w:ascii="MS Reference Sans Serif" w:hAnsi="MS Reference Sans Serif"/>
          <w:b/>
          <w:bCs/>
          <w:i/>
          <w:iCs/>
          <w:color w:val="9E2651"/>
          <w:lang w:val="en-US"/>
        </w:rPr>
        <w:t>Signs &amp; Symptoms</w:t>
      </w:r>
      <w:r w:rsidR="00BC5E31" w:rsidRPr="00FC34F9">
        <w:rPr>
          <w:rFonts w:ascii="MS Reference Sans Serif" w:hAnsi="MS Reference Sans Serif"/>
          <w:b/>
          <w:bCs/>
          <w:i/>
          <w:iCs/>
          <w:color w:val="9E2651"/>
          <w:lang w:val="en-US"/>
        </w:rPr>
        <w:t xml:space="preserve"> -</w:t>
      </w:r>
      <w:r w:rsidR="00BC5E31" w:rsidRPr="00FC34F9">
        <w:rPr>
          <w:rFonts w:ascii="MS Reference Sans Serif" w:hAnsi="MS Reference Sans Serif"/>
          <w:i/>
          <w:iCs/>
          <w:color w:val="9E2651"/>
          <w:lang w:val="en-US"/>
        </w:rPr>
        <w:t xml:space="preserve"> </w:t>
      </w:r>
      <w:r w:rsidRPr="00FC34F9">
        <w:rPr>
          <w:rFonts w:ascii="MS Reference Sans Serif" w:hAnsi="MS Reference Sans Serif"/>
          <w:b/>
          <w:bCs/>
          <w:i/>
          <w:iCs/>
          <w:color w:val="9E2651"/>
          <w:lang w:val="en-US"/>
        </w:rPr>
        <w:t>Early to ideal sedation</w:t>
      </w:r>
      <w:r w:rsidRPr="00FC34F9">
        <w:rPr>
          <w:rFonts w:ascii="MS Reference Sans Serif" w:hAnsi="MS Reference Sans Serif"/>
          <w:i/>
          <w:iCs/>
          <w:color w:val="9E2651"/>
          <w:lang w:val="en-US"/>
        </w:rPr>
        <w:t> </w:t>
      </w:r>
    </w:p>
    <w:p w14:paraId="3BA18CF9" w14:textId="300E2FFF" w:rsidR="008A4EB6" w:rsidRPr="008A4EB6" w:rsidRDefault="008A4EB6" w:rsidP="008A4EB6">
      <w:pPr>
        <w:rPr>
          <w:rFonts w:ascii="MS Reference Sans Serif" w:hAnsi="MS Reference Sans Serif"/>
          <w:lang w:val="en-US"/>
        </w:rPr>
      </w:pPr>
      <w:r w:rsidRPr="008A4EB6">
        <w:rPr>
          <w:rFonts w:ascii="MS Reference Sans Serif" w:hAnsi="MS Reference Sans Serif"/>
          <w:lang w:val="en-US"/>
        </w:rPr>
        <w:t>Symptoms </w:t>
      </w:r>
    </w:p>
    <w:p w14:paraId="3FA9EF71" w14:textId="77777777" w:rsidR="008A4EB6" w:rsidRPr="008A4EB6" w:rsidRDefault="008A4EB6" w:rsidP="008A4EB6">
      <w:pPr>
        <w:rPr>
          <w:rFonts w:ascii="MS Reference Sans Serif" w:hAnsi="MS Reference Sans Serif"/>
          <w:lang w:val="en-US"/>
        </w:rPr>
      </w:pPr>
      <w:r w:rsidRPr="008A4EB6">
        <w:rPr>
          <w:rFonts w:ascii="MS Reference Sans Serif" w:hAnsi="MS Reference Sans Serif"/>
          <w:lang w:val="en-US"/>
        </w:rPr>
        <w:tab/>
      </w:r>
      <w:r w:rsidRPr="008A4EB6">
        <w:rPr>
          <w:rFonts w:ascii="MS Reference Sans Serif" w:hAnsi="MS Reference Sans Serif"/>
          <w:lang w:val="en-US"/>
        </w:rPr>
        <w:tab/>
        <w:t>Light headedness </w:t>
      </w:r>
    </w:p>
    <w:p w14:paraId="7553AAB9" w14:textId="77777777" w:rsidR="008A4EB6" w:rsidRPr="008A4EB6" w:rsidRDefault="008A4EB6" w:rsidP="008A4EB6">
      <w:pPr>
        <w:rPr>
          <w:rFonts w:ascii="MS Reference Sans Serif" w:hAnsi="MS Reference Sans Serif"/>
          <w:lang w:val="en-US"/>
        </w:rPr>
      </w:pPr>
      <w:r w:rsidRPr="008A4EB6">
        <w:rPr>
          <w:rFonts w:ascii="MS Reference Sans Serif" w:hAnsi="MS Reference Sans Serif"/>
          <w:lang w:val="en-US"/>
        </w:rPr>
        <w:tab/>
      </w:r>
      <w:r w:rsidRPr="008A4EB6">
        <w:rPr>
          <w:rFonts w:ascii="MS Reference Sans Serif" w:hAnsi="MS Reference Sans Serif"/>
          <w:lang w:val="en-US"/>
        </w:rPr>
        <w:tab/>
        <w:t>Tingling in hands and feet </w:t>
      </w:r>
    </w:p>
    <w:p w14:paraId="25C971E5" w14:textId="77777777" w:rsidR="008A4EB6" w:rsidRPr="008A4EB6" w:rsidRDefault="008A4EB6" w:rsidP="008A4EB6">
      <w:pPr>
        <w:rPr>
          <w:rFonts w:ascii="MS Reference Sans Serif" w:hAnsi="MS Reference Sans Serif"/>
          <w:lang w:val="en-US"/>
        </w:rPr>
      </w:pPr>
      <w:r w:rsidRPr="008A4EB6">
        <w:rPr>
          <w:rFonts w:ascii="MS Reference Sans Serif" w:hAnsi="MS Reference Sans Serif"/>
          <w:lang w:val="en-US"/>
        </w:rPr>
        <w:tab/>
      </w:r>
      <w:r w:rsidRPr="008A4EB6">
        <w:rPr>
          <w:rFonts w:ascii="MS Reference Sans Serif" w:hAnsi="MS Reference Sans Serif"/>
          <w:lang w:val="en-US"/>
        </w:rPr>
        <w:tab/>
        <w:t>Warmth </w:t>
      </w:r>
    </w:p>
    <w:p w14:paraId="3C232D3E" w14:textId="77777777" w:rsidR="008A4EB6" w:rsidRPr="008A4EB6" w:rsidRDefault="008A4EB6" w:rsidP="008A4EB6">
      <w:pPr>
        <w:rPr>
          <w:rFonts w:ascii="MS Reference Sans Serif" w:hAnsi="MS Reference Sans Serif"/>
          <w:lang w:val="en-US"/>
        </w:rPr>
      </w:pPr>
      <w:r w:rsidRPr="008A4EB6">
        <w:rPr>
          <w:rFonts w:ascii="MS Reference Sans Serif" w:hAnsi="MS Reference Sans Serif"/>
          <w:lang w:val="en-US"/>
        </w:rPr>
        <w:tab/>
      </w:r>
      <w:r w:rsidRPr="008A4EB6">
        <w:rPr>
          <w:rFonts w:ascii="MS Reference Sans Serif" w:hAnsi="MS Reference Sans Serif"/>
          <w:lang w:val="en-US"/>
        </w:rPr>
        <w:tab/>
        <w:t>Feeling light or very heavy </w:t>
      </w:r>
    </w:p>
    <w:p w14:paraId="2C8B6F34" w14:textId="77777777" w:rsidR="008A4EB6" w:rsidRPr="008A4EB6" w:rsidRDefault="008A4EB6" w:rsidP="008A4EB6">
      <w:pPr>
        <w:rPr>
          <w:rFonts w:ascii="MS Reference Sans Serif" w:hAnsi="MS Reference Sans Serif"/>
          <w:lang w:val="en-US"/>
        </w:rPr>
      </w:pPr>
      <w:r w:rsidRPr="008A4EB6">
        <w:rPr>
          <w:rFonts w:ascii="MS Reference Sans Serif" w:hAnsi="MS Reference Sans Serif"/>
          <w:lang w:val="en-US"/>
        </w:rPr>
        <w:tab/>
      </w:r>
      <w:r w:rsidRPr="008A4EB6">
        <w:rPr>
          <w:rFonts w:ascii="MS Reference Sans Serif" w:hAnsi="MS Reference Sans Serif"/>
          <w:lang w:val="en-US"/>
        </w:rPr>
        <w:tab/>
        <w:t>Some analgesia </w:t>
      </w:r>
    </w:p>
    <w:p w14:paraId="7C35E2E5" w14:textId="2B54123E" w:rsidR="008A4EB6" w:rsidRPr="008A4EB6" w:rsidRDefault="008A4EB6" w:rsidP="008A4EB6">
      <w:pPr>
        <w:rPr>
          <w:rFonts w:ascii="MS Reference Sans Serif" w:hAnsi="MS Reference Sans Serif"/>
          <w:lang w:val="en-US"/>
        </w:rPr>
      </w:pPr>
      <w:r w:rsidRPr="008A4EB6">
        <w:rPr>
          <w:rFonts w:ascii="MS Reference Sans Serif" w:hAnsi="MS Reference Sans Serif"/>
          <w:lang w:val="en-US"/>
        </w:rPr>
        <w:t>Signs </w:t>
      </w:r>
    </w:p>
    <w:p w14:paraId="3A4E768F" w14:textId="14BC2EA9" w:rsidR="008A4EB6" w:rsidRPr="008A4EB6" w:rsidRDefault="008A4EB6" w:rsidP="008A4EB6">
      <w:pPr>
        <w:rPr>
          <w:rFonts w:ascii="MS Reference Sans Serif" w:hAnsi="MS Reference Sans Serif"/>
          <w:lang w:val="en-US"/>
        </w:rPr>
      </w:pPr>
      <w:r w:rsidRPr="008A4EB6">
        <w:rPr>
          <w:rFonts w:ascii="MS Reference Sans Serif" w:hAnsi="MS Reference Sans Serif"/>
          <w:lang w:val="en-US"/>
        </w:rPr>
        <w:tab/>
      </w:r>
      <w:r w:rsidRPr="008A4EB6">
        <w:rPr>
          <w:rFonts w:ascii="MS Reference Sans Serif" w:hAnsi="MS Reference Sans Serif"/>
          <w:lang w:val="en-US"/>
        </w:rPr>
        <w:tab/>
        <w:t>Resp</w:t>
      </w:r>
      <w:r>
        <w:rPr>
          <w:rFonts w:ascii="MS Reference Sans Serif" w:hAnsi="MS Reference Sans Serif"/>
          <w:lang w:val="en-US"/>
        </w:rPr>
        <w:t>iration</w:t>
      </w:r>
      <w:r w:rsidRPr="008A4EB6">
        <w:rPr>
          <w:rFonts w:ascii="MS Reference Sans Serif" w:hAnsi="MS Reference Sans Serif"/>
          <w:lang w:val="en-US"/>
        </w:rPr>
        <w:t xml:space="preserve"> normal </w:t>
      </w:r>
    </w:p>
    <w:p w14:paraId="6F272017" w14:textId="77777777" w:rsidR="008A4EB6" w:rsidRPr="008A4EB6" w:rsidRDefault="008A4EB6" w:rsidP="008A4EB6">
      <w:pPr>
        <w:rPr>
          <w:rFonts w:ascii="MS Reference Sans Serif" w:hAnsi="MS Reference Sans Serif"/>
          <w:lang w:val="en-US"/>
        </w:rPr>
      </w:pPr>
      <w:r w:rsidRPr="008A4EB6">
        <w:rPr>
          <w:rFonts w:ascii="MS Reference Sans Serif" w:hAnsi="MS Reference Sans Serif"/>
          <w:lang w:val="en-US"/>
        </w:rPr>
        <w:tab/>
      </w:r>
      <w:r w:rsidRPr="008A4EB6">
        <w:rPr>
          <w:rFonts w:ascii="MS Reference Sans Serif" w:hAnsi="MS Reference Sans Serif"/>
          <w:lang w:val="en-US"/>
        </w:rPr>
        <w:tab/>
        <w:t>Peripheral vasodilation </w:t>
      </w:r>
    </w:p>
    <w:p w14:paraId="21385E76" w14:textId="4B0711E2" w:rsidR="008A4EB6" w:rsidRPr="009072AF" w:rsidRDefault="008A4EB6" w:rsidP="008A4EB6">
      <w:pPr>
        <w:rPr>
          <w:rFonts w:ascii="MS Reference Sans Serif" w:hAnsi="MS Reference Sans Serif"/>
          <w:lang w:val="en-US"/>
        </w:rPr>
      </w:pPr>
      <w:r w:rsidRPr="008A4EB6">
        <w:rPr>
          <w:rFonts w:ascii="MS Reference Sans Serif" w:hAnsi="MS Reference Sans Serif"/>
          <w:lang w:val="en-US"/>
        </w:rPr>
        <w:tab/>
      </w:r>
      <w:r w:rsidRPr="008A4EB6">
        <w:rPr>
          <w:rFonts w:ascii="MS Reference Sans Serif" w:hAnsi="MS Reference Sans Serif"/>
          <w:lang w:val="en-US"/>
        </w:rPr>
        <w:tab/>
      </w:r>
      <w:r w:rsidRPr="00ED277C">
        <w:rPr>
          <w:rFonts w:ascii="MS Reference Sans Serif" w:hAnsi="MS Reference Sans Serif"/>
          <w:lang w:val="en-US"/>
        </w:rPr>
        <w:t>Decreased muscle tone</w:t>
      </w:r>
    </w:p>
    <w:p w14:paraId="06F4E6B0" w14:textId="77777777" w:rsidR="00DA57BD" w:rsidRDefault="00DA57BD" w:rsidP="009072AF">
      <w:pPr>
        <w:rPr>
          <w:rFonts w:ascii="MS Reference Sans Serif" w:hAnsi="MS Reference Sans Serif"/>
          <w:lang w:val="en-GB"/>
        </w:rPr>
      </w:pPr>
    </w:p>
    <w:p w14:paraId="7C4293FF" w14:textId="15FB1C81" w:rsidR="009072AF" w:rsidRPr="00FC34F9" w:rsidRDefault="009072AF" w:rsidP="008A4EB6">
      <w:pPr>
        <w:outlineLvl w:val="0"/>
        <w:rPr>
          <w:rFonts w:ascii="MS Reference Sans Serif" w:hAnsi="MS Reference Sans Serif"/>
          <w:b/>
          <w:bCs/>
          <w:i/>
          <w:iCs/>
          <w:color w:val="9E2651"/>
          <w:lang w:val="en-US"/>
        </w:rPr>
      </w:pPr>
      <w:r w:rsidRPr="00FC34F9">
        <w:rPr>
          <w:rFonts w:ascii="MS Reference Sans Serif" w:hAnsi="MS Reference Sans Serif"/>
          <w:b/>
          <w:bCs/>
          <w:i/>
          <w:iCs/>
          <w:color w:val="9E2651"/>
          <w:lang w:val="en-GB"/>
        </w:rPr>
        <w:t>Signs showing</w:t>
      </w:r>
      <w:r w:rsidR="00BC5E31" w:rsidRPr="00FC34F9">
        <w:rPr>
          <w:rFonts w:ascii="MS Reference Sans Serif" w:hAnsi="MS Reference Sans Serif"/>
          <w:b/>
          <w:bCs/>
          <w:i/>
          <w:iCs/>
          <w:color w:val="9E2651"/>
          <w:lang w:val="en-GB"/>
        </w:rPr>
        <w:t xml:space="preserve"> - </w:t>
      </w:r>
      <w:r w:rsidRPr="00FC34F9">
        <w:rPr>
          <w:rFonts w:ascii="MS Reference Sans Serif" w:hAnsi="MS Reference Sans Serif"/>
          <w:b/>
          <w:bCs/>
          <w:i/>
          <w:iCs/>
          <w:color w:val="9E2651"/>
          <w:lang w:val="en-GB"/>
        </w:rPr>
        <w:t>readiness for treatment</w:t>
      </w:r>
    </w:p>
    <w:p w14:paraId="2134A855" w14:textId="77777777" w:rsidR="009072AF" w:rsidRPr="00EE687A" w:rsidRDefault="009072AF" w:rsidP="00EE687A">
      <w:pPr>
        <w:pStyle w:val="Listeavsnitt"/>
        <w:numPr>
          <w:ilvl w:val="0"/>
          <w:numId w:val="12"/>
        </w:numPr>
        <w:rPr>
          <w:rFonts w:ascii="MS Reference Sans Serif" w:hAnsi="MS Reference Sans Serif"/>
          <w:lang w:val="en-US"/>
        </w:rPr>
      </w:pPr>
      <w:r w:rsidRPr="00EE687A">
        <w:rPr>
          <w:rFonts w:ascii="MS Reference Sans Serif" w:hAnsi="MS Reference Sans Serif"/>
          <w:lang w:val="en-US"/>
        </w:rPr>
        <w:t>Patient awake &amp; verbal contact </w:t>
      </w:r>
    </w:p>
    <w:p w14:paraId="7C2A80BE" w14:textId="77777777" w:rsidR="009072AF" w:rsidRPr="00EE687A" w:rsidRDefault="009072AF" w:rsidP="00EE687A">
      <w:pPr>
        <w:pStyle w:val="Listeavsnitt"/>
        <w:numPr>
          <w:ilvl w:val="0"/>
          <w:numId w:val="12"/>
        </w:numPr>
        <w:rPr>
          <w:rFonts w:ascii="MS Reference Sans Serif" w:hAnsi="MS Reference Sans Serif"/>
          <w:lang w:val="en-US"/>
        </w:rPr>
      </w:pPr>
      <w:r w:rsidRPr="00EE687A">
        <w:rPr>
          <w:rFonts w:ascii="MS Reference Sans Serif" w:hAnsi="MS Reference Sans Serif"/>
          <w:lang w:val="en-GB"/>
        </w:rPr>
        <w:t>Feeling warm</w:t>
      </w:r>
    </w:p>
    <w:p w14:paraId="0599FE40" w14:textId="77777777" w:rsidR="009072AF" w:rsidRPr="00EE687A" w:rsidRDefault="009072AF" w:rsidP="00EE687A">
      <w:pPr>
        <w:pStyle w:val="Listeavsnitt"/>
        <w:numPr>
          <w:ilvl w:val="0"/>
          <w:numId w:val="12"/>
        </w:numPr>
        <w:rPr>
          <w:rFonts w:ascii="MS Reference Sans Serif" w:hAnsi="MS Reference Sans Serif"/>
          <w:lang w:val="en-US"/>
        </w:rPr>
      </w:pPr>
      <w:proofErr w:type="spellStart"/>
      <w:r w:rsidRPr="00EE687A">
        <w:rPr>
          <w:rFonts w:ascii="MS Reference Sans Serif" w:hAnsi="MS Reference Sans Serif"/>
          <w:lang w:val="en-GB"/>
        </w:rPr>
        <w:t>Parasthesia</w:t>
      </w:r>
      <w:proofErr w:type="spellEnd"/>
      <w:r w:rsidRPr="00EE687A">
        <w:rPr>
          <w:rFonts w:ascii="MS Reference Sans Serif" w:hAnsi="MS Reference Sans Serif"/>
          <w:lang w:val="en-GB"/>
        </w:rPr>
        <w:t xml:space="preserve"> – tingling in hands and legs</w:t>
      </w:r>
    </w:p>
    <w:p w14:paraId="7FBB8F39" w14:textId="77777777" w:rsidR="009072AF" w:rsidRPr="00EE687A" w:rsidRDefault="009072AF" w:rsidP="00EE687A">
      <w:pPr>
        <w:pStyle w:val="Listeavsnitt"/>
        <w:numPr>
          <w:ilvl w:val="0"/>
          <w:numId w:val="12"/>
        </w:numPr>
        <w:rPr>
          <w:rFonts w:ascii="MS Reference Sans Serif" w:hAnsi="MS Reference Sans Serif"/>
          <w:lang w:val="en-US"/>
        </w:rPr>
      </w:pPr>
      <w:r w:rsidRPr="00EE687A">
        <w:rPr>
          <w:rFonts w:ascii="MS Reference Sans Serif" w:hAnsi="MS Reference Sans Serif"/>
          <w:lang w:val="en-US"/>
        </w:rPr>
        <w:t>Reduced awareness to painful stimuli </w:t>
      </w:r>
    </w:p>
    <w:p w14:paraId="597283D4" w14:textId="77777777" w:rsidR="009072AF" w:rsidRPr="00EE687A" w:rsidRDefault="009072AF" w:rsidP="00EE687A">
      <w:pPr>
        <w:pStyle w:val="Listeavsnitt"/>
        <w:numPr>
          <w:ilvl w:val="0"/>
          <w:numId w:val="12"/>
        </w:numPr>
        <w:rPr>
          <w:rFonts w:ascii="MS Reference Sans Serif" w:hAnsi="MS Reference Sans Serif"/>
          <w:lang w:val="en-US"/>
        </w:rPr>
      </w:pPr>
      <w:r w:rsidRPr="00EE687A">
        <w:rPr>
          <w:rFonts w:ascii="MS Reference Sans Serif" w:hAnsi="MS Reference Sans Serif"/>
          <w:lang w:val="en-GB"/>
        </w:rPr>
        <w:t>Mental and physical relaxation</w:t>
      </w:r>
    </w:p>
    <w:p w14:paraId="598A7E98" w14:textId="5C4F9AE1" w:rsidR="00EE687A" w:rsidRPr="008A4EB6" w:rsidRDefault="009072AF" w:rsidP="009072AF">
      <w:pPr>
        <w:pStyle w:val="Listeavsnitt"/>
        <w:numPr>
          <w:ilvl w:val="0"/>
          <w:numId w:val="12"/>
        </w:numPr>
        <w:rPr>
          <w:rFonts w:ascii="MS Reference Sans Serif" w:hAnsi="MS Reference Sans Serif"/>
          <w:lang w:val="en-US"/>
        </w:rPr>
      </w:pPr>
      <w:r w:rsidRPr="00EE687A">
        <w:rPr>
          <w:rFonts w:ascii="MS Reference Sans Serif" w:hAnsi="MS Reference Sans Serif"/>
          <w:lang w:val="en-GB"/>
        </w:rPr>
        <w:t>Lethargy</w:t>
      </w:r>
    </w:p>
    <w:p w14:paraId="1D45DAEC" w14:textId="77777777" w:rsidR="009072AF" w:rsidRPr="00EE687A" w:rsidRDefault="009072AF" w:rsidP="00EE687A">
      <w:pPr>
        <w:pStyle w:val="Listeavsnitt"/>
        <w:numPr>
          <w:ilvl w:val="0"/>
          <w:numId w:val="12"/>
        </w:numPr>
        <w:rPr>
          <w:rFonts w:ascii="MS Reference Sans Serif" w:hAnsi="MS Reference Sans Serif"/>
          <w:lang w:val="en-US"/>
        </w:rPr>
      </w:pPr>
      <w:r w:rsidRPr="00EE687A">
        <w:rPr>
          <w:rFonts w:ascii="MS Reference Sans Serif" w:hAnsi="MS Reference Sans Serif"/>
          <w:lang w:val="en-GB"/>
        </w:rPr>
        <w:t>Flushed</w:t>
      </w:r>
    </w:p>
    <w:p w14:paraId="1BEC4CF4" w14:textId="77777777" w:rsidR="009072AF" w:rsidRPr="00EE687A" w:rsidRDefault="009072AF" w:rsidP="00EE687A">
      <w:pPr>
        <w:pStyle w:val="Listeavsnitt"/>
        <w:numPr>
          <w:ilvl w:val="0"/>
          <w:numId w:val="12"/>
        </w:numPr>
        <w:rPr>
          <w:rFonts w:ascii="MS Reference Sans Serif" w:hAnsi="MS Reference Sans Serif"/>
          <w:lang w:val="en-US"/>
        </w:rPr>
      </w:pPr>
      <w:r w:rsidRPr="00EE687A">
        <w:rPr>
          <w:rFonts w:ascii="MS Reference Sans Serif" w:hAnsi="MS Reference Sans Serif"/>
          <w:lang w:val="en-GB"/>
        </w:rPr>
        <w:t>Indifference to surroundings and passage of time</w:t>
      </w:r>
    </w:p>
    <w:p w14:paraId="5350EF7A" w14:textId="77777777" w:rsidR="009072AF" w:rsidRDefault="009072AF" w:rsidP="00EE687A">
      <w:pPr>
        <w:pStyle w:val="Listeavsnitt"/>
        <w:numPr>
          <w:ilvl w:val="0"/>
          <w:numId w:val="12"/>
        </w:numPr>
        <w:rPr>
          <w:rFonts w:ascii="MS Reference Sans Serif" w:hAnsi="MS Reference Sans Serif"/>
          <w:lang w:val="en-US"/>
        </w:rPr>
      </w:pPr>
      <w:r w:rsidRPr="00EE687A">
        <w:rPr>
          <w:rFonts w:ascii="MS Reference Sans Serif" w:hAnsi="MS Reference Sans Serif"/>
          <w:lang w:val="en-US"/>
        </w:rPr>
        <w:lastRenderedPageBreak/>
        <w:t>Vital signs and reflexes intact </w:t>
      </w:r>
    </w:p>
    <w:p w14:paraId="755262CF" w14:textId="77777777" w:rsidR="008A4EB6" w:rsidRDefault="008A4EB6" w:rsidP="00BC5E31">
      <w:pPr>
        <w:rPr>
          <w:rFonts w:ascii="MS Reference Sans Serif" w:hAnsi="MS Reference Sans Serif"/>
          <w:color w:val="9E2651"/>
          <w:lang w:val="en-US"/>
        </w:rPr>
      </w:pPr>
    </w:p>
    <w:p w14:paraId="108F7605" w14:textId="77777777" w:rsidR="009072AF" w:rsidRPr="00551296" w:rsidRDefault="009072AF" w:rsidP="008A4EB6">
      <w:pPr>
        <w:outlineLvl w:val="0"/>
        <w:rPr>
          <w:rFonts w:ascii="MS Reference Sans Serif" w:hAnsi="MS Reference Sans Serif"/>
          <w:b/>
          <w:bCs/>
          <w:i/>
          <w:iCs/>
          <w:color w:val="9E2651"/>
          <w:lang w:val="en-US"/>
        </w:rPr>
      </w:pPr>
      <w:r w:rsidRPr="00551296">
        <w:rPr>
          <w:rFonts w:ascii="MS Reference Sans Serif" w:hAnsi="MS Reference Sans Serif"/>
          <w:b/>
          <w:bCs/>
          <w:i/>
          <w:iCs/>
          <w:color w:val="9E2651"/>
          <w:lang w:val="en-US"/>
        </w:rPr>
        <w:t>CLINICAL STATUS OF A SEDATED PATIENT</w:t>
      </w:r>
    </w:p>
    <w:p w14:paraId="0C4B1369" w14:textId="265EE595" w:rsidR="00551296" w:rsidRDefault="00551296" w:rsidP="00551296">
      <w:pPr>
        <w:ind w:left="360"/>
        <w:rPr>
          <w:rFonts w:ascii="MS Reference Sans Serif" w:hAnsi="MS Reference Sans Serif"/>
          <w:lang w:val="en-US"/>
        </w:rPr>
      </w:pPr>
      <w:r>
        <w:rPr>
          <w:rFonts w:ascii="MS Reference Sans Serif" w:hAnsi="MS Reference Sans Serif"/>
          <w:lang w:val="en-US"/>
        </w:rPr>
        <w:t>A</w:t>
      </w:r>
      <w:r w:rsidRPr="009072AF">
        <w:rPr>
          <w:rFonts w:ascii="MS Reference Sans Serif" w:hAnsi="MS Reference Sans Serif"/>
          <w:lang w:val="en-US"/>
        </w:rPr>
        <w:t>bility to maintain</w:t>
      </w:r>
      <w:r>
        <w:rPr>
          <w:rFonts w:ascii="MS Reference Sans Serif" w:hAnsi="MS Reference Sans Serif"/>
          <w:lang w:val="en-US"/>
        </w:rPr>
        <w:t>:-</w:t>
      </w:r>
      <w:r w:rsidRPr="009072AF">
        <w:rPr>
          <w:rFonts w:ascii="MS Reference Sans Serif" w:hAnsi="MS Reference Sans Serif"/>
          <w:lang w:val="en-US"/>
        </w:rPr>
        <w:t xml:space="preserve"> </w:t>
      </w:r>
    </w:p>
    <w:p w14:paraId="6AAF45C0" w14:textId="050AD99D" w:rsidR="0099309B" w:rsidRPr="009072AF" w:rsidRDefault="00551296" w:rsidP="00551296">
      <w:pPr>
        <w:ind w:left="1068" w:firstLine="348"/>
        <w:rPr>
          <w:rFonts w:ascii="MS Reference Sans Serif" w:hAnsi="MS Reference Sans Serif"/>
          <w:lang w:val="en-US"/>
        </w:rPr>
      </w:pPr>
      <w:r w:rsidRPr="009072AF">
        <w:rPr>
          <w:rFonts w:ascii="MS Reference Sans Serif" w:hAnsi="MS Reference Sans Serif"/>
          <w:lang w:val="en-US"/>
        </w:rPr>
        <w:t>a  patent airway</w:t>
      </w:r>
    </w:p>
    <w:p w14:paraId="6113CFD5" w14:textId="49D78571" w:rsidR="0099309B" w:rsidRPr="00551296" w:rsidRDefault="00551296" w:rsidP="00551296">
      <w:pPr>
        <w:ind w:left="720" w:firstLine="696"/>
        <w:rPr>
          <w:rFonts w:ascii="MS Reference Sans Serif" w:hAnsi="MS Reference Sans Serif"/>
          <w:lang w:val="en-US"/>
        </w:rPr>
      </w:pPr>
      <w:r w:rsidRPr="009072AF">
        <w:rPr>
          <w:rFonts w:ascii="MS Reference Sans Serif" w:hAnsi="MS Reference Sans Serif"/>
          <w:lang w:val="en-US"/>
        </w:rPr>
        <w:t>verbal contact</w:t>
      </w:r>
    </w:p>
    <w:p w14:paraId="50190C99" w14:textId="79122F00" w:rsidR="0099309B" w:rsidRPr="009072AF" w:rsidRDefault="00551296" w:rsidP="00551296">
      <w:pPr>
        <w:ind w:left="1068" w:firstLine="348"/>
        <w:rPr>
          <w:rFonts w:ascii="MS Reference Sans Serif" w:hAnsi="MS Reference Sans Serif"/>
          <w:lang w:val="en-US"/>
        </w:rPr>
      </w:pPr>
      <w:r w:rsidRPr="009072AF">
        <w:rPr>
          <w:rFonts w:ascii="MS Reference Sans Serif" w:hAnsi="MS Reference Sans Serif"/>
          <w:lang w:val="en-US"/>
        </w:rPr>
        <w:t>an open mouth</w:t>
      </w:r>
    </w:p>
    <w:p w14:paraId="6C052AD6" w14:textId="17480F73" w:rsidR="0099309B" w:rsidRPr="00551296" w:rsidRDefault="00551296" w:rsidP="00551296">
      <w:pPr>
        <w:ind w:left="720" w:firstLine="696"/>
        <w:rPr>
          <w:rFonts w:ascii="MS Reference Sans Serif" w:hAnsi="MS Reference Sans Serif"/>
          <w:lang w:val="en-US"/>
        </w:rPr>
      </w:pPr>
      <w:r w:rsidRPr="009072AF">
        <w:rPr>
          <w:rFonts w:ascii="MS Reference Sans Serif" w:hAnsi="MS Reference Sans Serif"/>
          <w:lang w:val="en-US"/>
        </w:rPr>
        <w:t>cough &amp; swallow</w:t>
      </w:r>
      <w:r>
        <w:rPr>
          <w:rFonts w:ascii="MS Reference Sans Serif" w:hAnsi="MS Reference Sans Serif"/>
          <w:lang w:val="en-US"/>
        </w:rPr>
        <w:t xml:space="preserve"> reflexes</w:t>
      </w:r>
    </w:p>
    <w:p w14:paraId="1D494B1B" w14:textId="42856939" w:rsidR="0099309B" w:rsidRPr="008E6CE5" w:rsidRDefault="00551296" w:rsidP="00551296">
      <w:pPr>
        <w:ind w:left="1068" w:firstLine="348"/>
        <w:rPr>
          <w:rFonts w:ascii="MS Reference Sans Serif" w:hAnsi="MS Reference Sans Serif"/>
          <w:lang w:val="en-US"/>
        </w:rPr>
      </w:pPr>
      <w:r w:rsidRPr="009072AF">
        <w:rPr>
          <w:rFonts w:ascii="MS Reference Sans Serif" w:hAnsi="MS Reference Sans Serif"/>
          <w:lang w:val="en-US"/>
        </w:rPr>
        <w:t>open eyes</w:t>
      </w:r>
    </w:p>
    <w:p w14:paraId="1FD30BEC" w14:textId="77777777" w:rsidR="007C4EB0" w:rsidRPr="00FC34F9" w:rsidRDefault="007C4EB0" w:rsidP="009072AF">
      <w:pPr>
        <w:rPr>
          <w:rFonts w:ascii="MS Reference Sans Serif" w:hAnsi="MS Reference Sans Serif"/>
          <w:b/>
          <w:bCs/>
          <w:i/>
          <w:iCs/>
          <w:lang w:val="en-US"/>
        </w:rPr>
      </w:pPr>
    </w:p>
    <w:p w14:paraId="7E7D30A7" w14:textId="77777777" w:rsidR="00DA57BD" w:rsidRPr="00FC34F9" w:rsidRDefault="00DA57BD" w:rsidP="008A4EB6">
      <w:pPr>
        <w:outlineLvl w:val="0"/>
        <w:rPr>
          <w:rFonts w:ascii="MS Reference Sans Serif" w:hAnsi="MS Reference Sans Serif"/>
          <w:b/>
          <w:bCs/>
          <w:i/>
          <w:iCs/>
          <w:color w:val="9E2651"/>
        </w:rPr>
      </w:pPr>
      <w:r w:rsidRPr="00FC34F9">
        <w:rPr>
          <w:rFonts w:ascii="MS Reference Sans Serif" w:hAnsi="MS Reference Sans Serif"/>
          <w:b/>
          <w:bCs/>
          <w:i/>
          <w:iCs/>
          <w:color w:val="9E2651"/>
          <w:lang w:val="en-US"/>
        </w:rPr>
        <w:t>Monitoring patient </w:t>
      </w:r>
    </w:p>
    <w:p w14:paraId="23C0614B" w14:textId="77777777" w:rsidR="00DA57BD" w:rsidRPr="00DA57BD" w:rsidRDefault="00DA57BD" w:rsidP="00DA57BD">
      <w:pPr>
        <w:rPr>
          <w:rFonts w:ascii="MS Reference Sans Serif" w:hAnsi="MS Reference Sans Serif"/>
          <w:lang w:val="en-US"/>
        </w:rPr>
      </w:pPr>
      <w:r w:rsidRPr="00DA57BD">
        <w:rPr>
          <w:rFonts w:ascii="MS Reference Sans Serif" w:hAnsi="MS Reference Sans Serif"/>
          <w:i/>
          <w:iCs/>
          <w:lang w:val="en-US"/>
        </w:rPr>
        <w:t>“During inhalation sedation clinical monitoring of the patient without additional electronic devices is generally adequate.” </w:t>
      </w:r>
    </w:p>
    <w:p w14:paraId="7FB47C8F" w14:textId="0DEAE8FC" w:rsidR="00551296" w:rsidRPr="00F37A51" w:rsidRDefault="00EE687A" w:rsidP="00551296">
      <w:pPr>
        <w:ind w:left="2124" w:firstLine="708"/>
        <w:rPr>
          <w:rFonts w:ascii="MS Reference Sans Serif" w:hAnsi="MS Reference Sans Serif"/>
          <w:sz w:val="20"/>
          <w:szCs w:val="20"/>
        </w:rPr>
      </w:pPr>
      <w:r w:rsidRPr="00BC5E31">
        <w:rPr>
          <w:rFonts w:ascii="MS Reference Sans Serif" w:hAnsi="MS Reference Sans Serif"/>
          <w:i/>
          <w:iCs/>
          <w:sz w:val="20"/>
          <w:szCs w:val="20"/>
          <w:lang w:val="en-US"/>
        </w:rPr>
        <w:t xml:space="preserve">  </w:t>
      </w:r>
      <w:proofErr w:type="spellStart"/>
      <w:r w:rsidR="00551296" w:rsidRPr="00F37A51">
        <w:rPr>
          <w:rFonts w:ascii="MS Reference Sans Serif" w:hAnsi="MS Reference Sans Serif"/>
          <w:sz w:val="20"/>
          <w:szCs w:val="20"/>
          <w:lang w:val="en-GB"/>
        </w:rPr>
        <w:t>SCSPDC</w:t>
      </w:r>
      <w:proofErr w:type="spellEnd"/>
      <w:r w:rsidR="00551296" w:rsidRPr="00F37A51">
        <w:rPr>
          <w:rFonts w:ascii="MS Reference Sans Serif" w:hAnsi="MS Reference Sans Serif"/>
          <w:sz w:val="20"/>
          <w:szCs w:val="20"/>
          <w:lang w:val="en-GB"/>
        </w:rPr>
        <w:t xml:space="preserve">  May 2015 &amp; 2020 &amp;</w:t>
      </w:r>
      <w:r w:rsidR="00551296" w:rsidRPr="00F37A51">
        <w:rPr>
          <w:rFonts w:ascii="MS Reference Sans Serif" w:hAnsi="MS Reference Sans Serif"/>
          <w:sz w:val="20"/>
          <w:szCs w:val="20"/>
          <w:lang w:val="en-US"/>
        </w:rPr>
        <w:t xml:space="preserve"> </w:t>
      </w:r>
      <w:proofErr w:type="spellStart"/>
      <w:r w:rsidR="00551296" w:rsidRPr="00F37A51">
        <w:rPr>
          <w:rFonts w:ascii="MS Reference Sans Serif" w:hAnsi="MS Reference Sans Serif"/>
          <w:sz w:val="20"/>
          <w:szCs w:val="20"/>
          <w:lang w:val="en-US"/>
        </w:rPr>
        <w:t>SDCEP</w:t>
      </w:r>
      <w:proofErr w:type="spellEnd"/>
      <w:r w:rsidR="00551296" w:rsidRPr="00F37A51">
        <w:rPr>
          <w:rFonts w:ascii="MS Reference Sans Serif" w:hAnsi="MS Reference Sans Serif"/>
          <w:sz w:val="20"/>
          <w:szCs w:val="20"/>
          <w:lang w:val="en-US"/>
        </w:rPr>
        <w:t xml:space="preserve"> 2012 &amp; 2017 &amp; 2022</w:t>
      </w:r>
    </w:p>
    <w:p w14:paraId="26614002" w14:textId="4A1B70EF" w:rsidR="00DA57BD" w:rsidRDefault="00DA57BD" w:rsidP="008A4EB6">
      <w:pPr>
        <w:outlineLvl w:val="0"/>
        <w:rPr>
          <w:rFonts w:ascii="MS Reference Sans Serif" w:hAnsi="MS Reference Sans Serif"/>
          <w:i/>
          <w:iCs/>
          <w:sz w:val="20"/>
          <w:szCs w:val="20"/>
          <w:lang w:val="en-US"/>
        </w:rPr>
      </w:pPr>
    </w:p>
    <w:p w14:paraId="22666467" w14:textId="77777777" w:rsidR="00BC5E31" w:rsidRPr="00BC5E31" w:rsidRDefault="00BC5E31" w:rsidP="008A4EB6">
      <w:pPr>
        <w:outlineLvl w:val="0"/>
        <w:rPr>
          <w:rFonts w:ascii="MS Reference Sans Serif" w:hAnsi="MS Reference Sans Serif"/>
          <w:sz w:val="20"/>
          <w:szCs w:val="20"/>
          <w:lang w:val="en-US"/>
        </w:rPr>
      </w:pPr>
    </w:p>
    <w:p w14:paraId="7BE14452" w14:textId="3B1DB65C" w:rsidR="00DA57BD" w:rsidRPr="00EE687A" w:rsidRDefault="00DA57BD" w:rsidP="00EE687A">
      <w:pPr>
        <w:pStyle w:val="Listeavsnitt"/>
        <w:numPr>
          <w:ilvl w:val="0"/>
          <w:numId w:val="14"/>
        </w:numPr>
        <w:rPr>
          <w:rFonts w:ascii="MS Reference Sans Serif" w:hAnsi="MS Reference Sans Serif"/>
          <w:lang w:val="en-US"/>
        </w:rPr>
      </w:pPr>
      <w:r w:rsidRPr="00EE687A">
        <w:rPr>
          <w:rFonts w:ascii="MS Reference Sans Serif" w:hAnsi="MS Reference Sans Serif"/>
          <w:lang w:val="en-US"/>
        </w:rPr>
        <w:t>Observe reservoir bag </w:t>
      </w:r>
    </w:p>
    <w:p w14:paraId="0C06F574" w14:textId="7DE9C647" w:rsidR="00DA57BD" w:rsidRPr="00EE687A" w:rsidRDefault="00DA57BD" w:rsidP="00EE687A">
      <w:pPr>
        <w:pStyle w:val="Listeavsnitt"/>
        <w:numPr>
          <w:ilvl w:val="0"/>
          <w:numId w:val="14"/>
        </w:numPr>
        <w:rPr>
          <w:rFonts w:ascii="MS Reference Sans Serif" w:hAnsi="MS Reference Sans Serif"/>
          <w:lang w:val="en-US"/>
        </w:rPr>
      </w:pPr>
      <w:r w:rsidRPr="00EE687A">
        <w:rPr>
          <w:rFonts w:ascii="MS Reference Sans Serif" w:hAnsi="MS Reference Sans Serif"/>
          <w:lang w:val="en-US"/>
        </w:rPr>
        <w:t>Communicate with patient </w:t>
      </w:r>
    </w:p>
    <w:p w14:paraId="020319C4" w14:textId="0C68905A" w:rsidR="00DA57BD" w:rsidRPr="00EE687A" w:rsidRDefault="00DA57BD" w:rsidP="00EE687A">
      <w:pPr>
        <w:pStyle w:val="Listeavsnitt"/>
        <w:numPr>
          <w:ilvl w:val="0"/>
          <w:numId w:val="14"/>
        </w:numPr>
        <w:rPr>
          <w:rFonts w:ascii="MS Reference Sans Serif" w:hAnsi="MS Reference Sans Serif"/>
          <w:lang w:val="en-US"/>
        </w:rPr>
      </w:pPr>
      <w:r w:rsidRPr="00EE687A">
        <w:rPr>
          <w:rFonts w:ascii="MS Reference Sans Serif" w:hAnsi="MS Reference Sans Serif"/>
          <w:lang w:val="en-US"/>
        </w:rPr>
        <w:t>Visually observe patient </w:t>
      </w:r>
    </w:p>
    <w:p w14:paraId="7563F68D" w14:textId="77777777" w:rsidR="00EE687A" w:rsidRDefault="00EE687A" w:rsidP="00DA57BD">
      <w:pPr>
        <w:rPr>
          <w:rFonts w:ascii="MS Reference Sans Serif" w:hAnsi="MS Reference Sans Serif"/>
          <w:lang w:val="en-US"/>
        </w:rPr>
      </w:pPr>
    </w:p>
    <w:p w14:paraId="16F67ADB" w14:textId="77777777" w:rsidR="00EE687A" w:rsidRPr="00FC34F9" w:rsidRDefault="00EE687A" w:rsidP="00DA57BD">
      <w:pPr>
        <w:rPr>
          <w:rFonts w:ascii="MS Reference Sans Serif" w:hAnsi="MS Reference Sans Serif"/>
          <w:b/>
          <w:bCs/>
          <w:i/>
          <w:iCs/>
          <w:lang w:val="en-US"/>
        </w:rPr>
      </w:pPr>
    </w:p>
    <w:p w14:paraId="3F592466" w14:textId="0639F67C" w:rsidR="00551296" w:rsidRPr="00FC34F9" w:rsidRDefault="00DA57BD" w:rsidP="00FC34F9">
      <w:pPr>
        <w:outlineLvl w:val="0"/>
        <w:rPr>
          <w:rFonts w:ascii="MS Reference Sans Serif" w:hAnsi="MS Reference Sans Serif"/>
          <w:b/>
          <w:bCs/>
          <w:i/>
          <w:iCs/>
          <w:color w:val="9E2651"/>
          <w:lang w:val="en-US"/>
        </w:rPr>
      </w:pPr>
      <w:r w:rsidRPr="00FC34F9">
        <w:rPr>
          <w:rFonts w:ascii="MS Reference Sans Serif" w:hAnsi="MS Reference Sans Serif"/>
          <w:b/>
          <w:bCs/>
          <w:i/>
          <w:iCs/>
          <w:color w:val="9E2651"/>
          <w:lang w:val="en-US"/>
        </w:rPr>
        <w:t>Signs &amp; Symptoms</w:t>
      </w:r>
      <w:r w:rsidR="008A4EB6" w:rsidRPr="00FC34F9">
        <w:rPr>
          <w:rFonts w:ascii="MS Reference Sans Serif" w:hAnsi="MS Reference Sans Serif"/>
          <w:b/>
          <w:bCs/>
          <w:i/>
          <w:iCs/>
          <w:color w:val="9E2651"/>
          <w:lang w:val="en-US"/>
        </w:rPr>
        <w:t xml:space="preserve"> of </w:t>
      </w:r>
      <w:r w:rsidRPr="00FC34F9">
        <w:rPr>
          <w:rFonts w:ascii="MS Reference Sans Serif" w:hAnsi="MS Reference Sans Serif"/>
          <w:b/>
          <w:bCs/>
          <w:i/>
          <w:iCs/>
          <w:color w:val="9E2651"/>
          <w:lang w:val="en-US"/>
        </w:rPr>
        <w:t>Heavier sedation</w:t>
      </w:r>
      <w:r w:rsidR="008A4EB6" w:rsidRPr="00FC34F9">
        <w:rPr>
          <w:rFonts w:ascii="MS Reference Sans Serif" w:hAnsi="MS Reference Sans Serif" w:cs="Tahoma"/>
          <w:b/>
          <w:bCs/>
          <w:i/>
          <w:iCs/>
          <w:color w:val="000000" w:themeColor="text1"/>
          <w:lang w:val="en-US" w:eastAsia="en-US"/>
        </w:rPr>
        <w:t xml:space="preserve"> </w:t>
      </w:r>
    </w:p>
    <w:p w14:paraId="60A75C34" w14:textId="4308B01D" w:rsidR="00DA57BD" w:rsidRPr="00DA57BD" w:rsidRDefault="00DA57BD" w:rsidP="00DA57BD">
      <w:pPr>
        <w:rPr>
          <w:rFonts w:ascii="MS Reference Sans Serif" w:hAnsi="MS Reference Sans Serif"/>
          <w:lang w:val="en-US"/>
        </w:rPr>
      </w:pPr>
      <w:r w:rsidRPr="00DA57BD">
        <w:rPr>
          <w:rFonts w:ascii="MS Reference Sans Serif" w:hAnsi="MS Reference Sans Serif"/>
          <w:lang w:val="en-US"/>
        </w:rPr>
        <w:t>Signs </w:t>
      </w:r>
    </w:p>
    <w:p w14:paraId="0F89257D" w14:textId="77777777" w:rsidR="00DA57BD" w:rsidRPr="00DA57BD" w:rsidRDefault="00DA57BD" w:rsidP="00DA57BD">
      <w:pPr>
        <w:rPr>
          <w:rFonts w:ascii="MS Reference Sans Serif" w:hAnsi="MS Reference Sans Serif"/>
          <w:lang w:val="en-US"/>
        </w:rPr>
      </w:pPr>
      <w:r w:rsidRPr="00DA57BD">
        <w:rPr>
          <w:rFonts w:ascii="MS Reference Sans Serif" w:hAnsi="MS Reference Sans Serif"/>
          <w:lang w:val="en-US"/>
        </w:rPr>
        <w:tab/>
        <w:t>Hearing more acute </w:t>
      </w:r>
    </w:p>
    <w:p w14:paraId="1B6FE3C9" w14:textId="77777777" w:rsidR="00DA57BD" w:rsidRPr="00DA57BD" w:rsidRDefault="00DA57BD" w:rsidP="00DA57BD">
      <w:pPr>
        <w:rPr>
          <w:rFonts w:ascii="MS Reference Sans Serif" w:hAnsi="MS Reference Sans Serif"/>
          <w:lang w:val="en-US"/>
        </w:rPr>
      </w:pPr>
      <w:r w:rsidRPr="00DA57BD">
        <w:rPr>
          <w:rFonts w:ascii="MS Reference Sans Serif" w:hAnsi="MS Reference Sans Serif"/>
          <w:lang w:val="en-US"/>
        </w:rPr>
        <w:tab/>
        <w:t>Blurred vision </w:t>
      </w:r>
    </w:p>
    <w:p w14:paraId="2E82526A" w14:textId="77777777" w:rsidR="00DA57BD" w:rsidRPr="00DA57BD" w:rsidRDefault="00DA57BD" w:rsidP="00DA57BD">
      <w:pPr>
        <w:rPr>
          <w:rFonts w:ascii="MS Reference Sans Serif" w:hAnsi="MS Reference Sans Serif"/>
          <w:lang w:val="en-US"/>
        </w:rPr>
      </w:pPr>
      <w:r w:rsidRPr="00DA57BD">
        <w:rPr>
          <w:rFonts w:ascii="MS Reference Sans Serif" w:hAnsi="MS Reference Sans Serif"/>
          <w:lang w:val="en-US"/>
        </w:rPr>
        <w:tab/>
        <w:t>Sleepiness </w:t>
      </w:r>
    </w:p>
    <w:p w14:paraId="58A06F6B" w14:textId="77777777" w:rsidR="00DA57BD" w:rsidRPr="00DA57BD" w:rsidRDefault="00DA57BD" w:rsidP="00DA57BD">
      <w:pPr>
        <w:rPr>
          <w:rFonts w:ascii="MS Reference Sans Serif" w:hAnsi="MS Reference Sans Serif"/>
          <w:lang w:val="en-US"/>
        </w:rPr>
      </w:pPr>
      <w:r w:rsidRPr="00DA57BD">
        <w:rPr>
          <w:rFonts w:ascii="MS Reference Sans Serif" w:hAnsi="MS Reference Sans Serif"/>
          <w:lang w:val="en-US"/>
        </w:rPr>
        <w:tab/>
        <w:t>Laughing/crying </w:t>
      </w:r>
    </w:p>
    <w:p w14:paraId="1DDF3D94" w14:textId="77777777" w:rsidR="00DA57BD" w:rsidRDefault="00DA57BD" w:rsidP="00DA57BD">
      <w:pPr>
        <w:rPr>
          <w:rFonts w:ascii="MS Reference Sans Serif" w:hAnsi="MS Reference Sans Serif"/>
          <w:lang w:val="en-US"/>
        </w:rPr>
      </w:pPr>
      <w:r w:rsidRPr="00DA57BD">
        <w:rPr>
          <w:rFonts w:ascii="MS Reference Sans Serif" w:hAnsi="MS Reference Sans Serif"/>
          <w:lang w:val="en-US"/>
        </w:rPr>
        <w:tab/>
        <w:t>Nausea </w:t>
      </w:r>
    </w:p>
    <w:p w14:paraId="0327590D" w14:textId="77777777" w:rsidR="008A4EB6" w:rsidRPr="00DA57BD" w:rsidRDefault="008A4EB6" w:rsidP="00DA57BD">
      <w:pPr>
        <w:rPr>
          <w:rFonts w:ascii="MS Reference Sans Serif" w:hAnsi="MS Reference Sans Serif"/>
          <w:lang w:val="en-US"/>
        </w:rPr>
      </w:pPr>
    </w:p>
    <w:p w14:paraId="184A2B36" w14:textId="59D62B0E" w:rsidR="00DA57BD" w:rsidRPr="00DA57BD" w:rsidRDefault="00DA57BD" w:rsidP="00DA57BD">
      <w:pPr>
        <w:rPr>
          <w:rFonts w:ascii="MS Reference Sans Serif" w:hAnsi="MS Reference Sans Serif"/>
          <w:lang w:val="en-US"/>
        </w:rPr>
      </w:pPr>
      <w:r w:rsidRPr="00DA57BD">
        <w:rPr>
          <w:rFonts w:ascii="MS Reference Sans Serif" w:hAnsi="MS Reference Sans Serif"/>
          <w:lang w:val="en-US"/>
        </w:rPr>
        <w:t>Symptoms </w:t>
      </w:r>
    </w:p>
    <w:p w14:paraId="7068854A" w14:textId="77777777" w:rsidR="00DA57BD" w:rsidRPr="00DA57BD" w:rsidRDefault="00DA57BD" w:rsidP="00DA57BD">
      <w:pPr>
        <w:rPr>
          <w:rFonts w:ascii="MS Reference Sans Serif" w:hAnsi="MS Reference Sans Serif"/>
          <w:lang w:val="en-US"/>
        </w:rPr>
      </w:pPr>
      <w:r w:rsidRPr="00DA57BD">
        <w:rPr>
          <w:rFonts w:ascii="MS Reference Sans Serif" w:hAnsi="MS Reference Sans Serif"/>
          <w:lang w:val="en-US"/>
        </w:rPr>
        <w:tab/>
        <w:t>Increased movement </w:t>
      </w:r>
    </w:p>
    <w:p w14:paraId="74CE5D71" w14:textId="77777777" w:rsidR="00DA57BD" w:rsidRPr="00DA57BD" w:rsidRDefault="00DA57BD" w:rsidP="00DA57BD">
      <w:pPr>
        <w:rPr>
          <w:rFonts w:ascii="MS Reference Sans Serif" w:hAnsi="MS Reference Sans Serif"/>
          <w:lang w:val="en-US"/>
        </w:rPr>
      </w:pPr>
      <w:r w:rsidRPr="00DA57BD">
        <w:rPr>
          <w:rFonts w:ascii="MS Reference Sans Serif" w:hAnsi="MS Reference Sans Serif"/>
          <w:lang w:val="en-US"/>
        </w:rPr>
        <w:tab/>
        <w:t>Increase heart rate, BP and respiration </w:t>
      </w:r>
    </w:p>
    <w:p w14:paraId="2BE3B81B" w14:textId="77777777" w:rsidR="00DA57BD" w:rsidRPr="00DA57BD" w:rsidRDefault="00DA57BD" w:rsidP="00DA57BD">
      <w:pPr>
        <w:rPr>
          <w:rFonts w:ascii="MS Reference Sans Serif" w:hAnsi="MS Reference Sans Serif"/>
          <w:lang w:val="en-US"/>
        </w:rPr>
      </w:pPr>
      <w:r w:rsidRPr="00DA57BD">
        <w:rPr>
          <w:rFonts w:ascii="MS Reference Sans Serif" w:hAnsi="MS Reference Sans Serif"/>
          <w:lang w:val="en-US"/>
        </w:rPr>
        <w:tab/>
        <w:t>Possible crying </w:t>
      </w:r>
    </w:p>
    <w:p w14:paraId="5A1AA79E" w14:textId="77777777" w:rsidR="00DA57BD" w:rsidRPr="00DA57BD" w:rsidRDefault="00DA57BD" w:rsidP="00DA57BD">
      <w:pPr>
        <w:rPr>
          <w:rFonts w:ascii="MS Reference Sans Serif" w:hAnsi="MS Reference Sans Serif" w:cs="Tahoma"/>
          <w:color w:val="000000" w:themeColor="text1"/>
          <w:lang w:val="en-US" w:eastAsia="en-US"/>
        </w:rPr>
      </w:pPr>
      <w:r w:rsidRPr="00DA57BD">
        <w:rPr>
          <w:rFonts w:ascii="MS Reference Sans Serif" w:hAnsi="MS Reference Sans Serif" w:cs="Tahoma"/>
          <w:color w:val="000000" w:themeColor="text1"/>
          <w:lang w:val="en-US" w:eastAsia="en-US"/>
        </w:rPr>
        <w:t xml:space="preserve">       Signs &amp; Symptoms</w:t>
      </w:r>
    </w:p>
    <w:p w14:paraId="7C720679" w14:textId="4C65F0FA" w:rsidR="008A4EB6" w:rsidRPr="00DA57BD" w:rsidRDefault="00DA57BD" w:rsidP="00DA57BD">
      <w:pPr>
        <w:rPr>
          <w:rFonts w:ascii="MS Reference Sans Serif" w:hAnsi="MS Reference Sans Serif" w:cs="Tahoma"/>
          <w:color w:val="000000" w:themeColor="text1"/>
          <w:lang w:val="en-US" w:eastAsia="en-US"/>
        </w:rPr>
      </w:pPr>
      <w:r w:rsidRPr="00DA57BD">
        <w:rPr>
          <w:rFonts w:ascii="MS Reference Sans Serif" w:hAnsi="MS Reference Sans Serif" w:cs="Tahoma"/>
          <w:color w:val="000000" w:themeColor="text1"/>
          <w:lang w:val="en-US" w:eastAsia="en-US"/>
        </w:rPr>
        <w:t> </w:t>
      </w:r>
    </w:p>
    <w:p w14:paraId="0AE228C1" w14:textId="599D4A7D" w:rsidR="008A4EB6" w:rsidRDefault="008A4EB6" w:rsidP="00DA57BD">
      <w:pPr>
        <w:rPr>
          <w:rFonts w:ascii="MS Reference Sans Serif" w:hAnsi="MS Reference Sans Serif" w:cs="Tahoma"/>
          <w:color w:val="000000" w:themeColor="text1"/>
          <w:lang w:val="en-US" w:eastAsia="en-US"/>
        </w:rPr>
      </w:pPr>
      <w:r w:rsidRPr="00FC34F9">
        <w:rPr>
          <w:rFonts w:ascii="MS Reference Sans Serif" w:hAnsi="MS Reference Sans Serif"/>
          <w:b/>
          <w:bCs/>
          <w:i/>
          <w:iCs/>
          <w:color w:val="9E2651"/>
          <w:lang w:val="en-US"/>
        </w:rPr>
        <w:t xml:space="preserve">Signs &amp; Symptoms of </w:t>
      </w:r>
      <w:r w:rsidR="00DA57BD" w:rsidRPr="00FC34F9">
        <w:rPr>
          <w:rFonts w:ascii="MS Reference Sans Serif" w:hAnsi="MS Reference Sans Serif" w:cs="Tahoma"/>
          <w:b/>
          <w:bCs/>
          <w:i/>
          <w:iCs/>
          <w:color w:val="9E2651"/>
          <w:lang w:val="en-US" w:eastAsia="en-US"/>
        </w:rPr>
        <w:t>Oversedation</w:t>
      </w:r>
      <w:r w:rsidR="0093543B">
        <w:rPr>
          <w:rFonts w:ascii="MS Reference Sans Serif" w:hAnsi="MS Reference Sans Serif" w:cs="Tahoma"/>
          <w:color w:val="000000" w:themeColor="text1"/>
          <w:lang w:val="en-US" w:eastAsia="en-US"/>
        </w:rPr>
        <w:t xml:space="preserve">    </w:t>
      </w:r>
      <w:r w:rsidR="00DA57BD" w:rsidRPr="00DA57BD">
        <w:rPr>
          <w:rFonts w:ascii="MS Reference Sans Serif" w:hAnsi="MS Reference Sans Serif" w:cs="Tahoma"/>
          <w:color w:val="000000" w:themeColor="text1"/>
          <w:lang w:val="en-US" w:eastAsia="en-US"/>
        </w:rPr>
        <w:t> </w:t>
      </w:r>
      <w:r w:rsidRPr="0093543B">
        <w:rPr>
          <w:rFonts w:ascii="MS Reference Sans Serif" w:hAnsi="MS Reference Sans Serif" w:cs="Tahoma"/>
          <w:noProof/>
          <w:color w:val="000000" w:themeColor="text1"/>
        </w:rPr>
        <w:drawing>
          <wp:inline distT="0" distB="0" distL="0" distR="0" wp14:anchorId="34D20784" wp14:editId="7877115E">
            <wp:extent cx="275214" cy="253096"/>
            <wp:effectExtent l="0" t="0" r="4445" b="1270"/>
            <wp:docPr id="2" name="Picture 1" descr="C:\Documents and Settings\Compaq_Owner\Local Settings\Temporary Internet Files\Content.IE5\2SR5AMVP\MCj0424442000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C:\Documents and Settings\Compaq_Owner\Local Settings\Temporary Internet Files\Content.IE5\2SR5AMVP\MCj04244420000[1].wm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0059" cy="257551"/>
                    </a:xfrm>
                    <a:prstGeom prst="rect">
                      <a:avLst/>
                    </a:prstGeom>
                    <a:noFill/>
                    <a:ln>
                      <a:noFill/>
                    </a:ln>
                  </pic:spPr>
                </pic:pic>
              </a:graphicData>
            </a:graphic>
          </wp:inline>
        </w:drawing>
      </w:r>
    </w:p>
    <w:p w14:paraId="4B0A843B" w14:textId="1F3DE761" w:rsidR="00DA57BD" w:rsidRPr="00DA57BD" w:rsidRDefault="00DA57BD" w:rsidP="00DA57BD">
      <w:pPr>
        <w:rPr>
          <w:rFonts w:ascii="MS Reference Sans Serif" w:hAnsi="MS Reference Sans Serif" w:cs="Tahoma"/>
          <w:color w:val="000000" w:themeColor="text1"/>
          <w:lang w:val="en-US" w:eastAsia="en-US"/>
        </w:rPr>
      </w:pPr>
      <w:r w:rsidRPr="00DA57BD">
        <w:rPr>
          <w:rFonts w:ascii="MS Reference Sans Serif" w:hAnsi="MS Reference Sans Serif" w:cs="Tahoma"/>
          <w:color w:val="000000" w:themeColor="text1"/>
          <w:lang w:val="en-US" w:eastAsia="en-US"/>
        </w:rPr>
        <w:t>Signs </w:t>
      </w:r>
    </w:p>
    <w:p w14:paraId="6D7F96E2" w14:textId="77777777" w:rsidR="00DA57BD" w:rsidRPr="00DA57BD" w:rsidRDefault="00DA57BD" w:rsidP="00DA57BD">
      <w:pPr>
        <w:rPr>
          <w:rFonts w:ascii="MS Reference Sans Serif" w:hAnsi="MS Reference Sans Serif" w:cs="Tahoma"/>
          <w:color w:val="000000" w:themeColor="text1"/>
          <w:lang w:val="en-US" w:eastAsia="en-US"/>
        </w:rPr>
      </w:pPr>
      <w:r w:rsidRPr="00DA57BD">
        <w:rPr>
          <w:rFonts w:ascii="MS Reference Sans Serif" w:hAnsi="MS Reference Sans Serif" w:cs="Tahoma"/>
          <w:color w:val="000000" w:themeColor="text1"/>
          <w:lang w:val="en-US" w:eastAsia="en-US"/>
        </w:rPr>
        <w:tab/>
        <w:t>Nausea </w:t>
      </w:r>
    </w:p>
    <w:p w14:paraId="52CC58EE" w14:textId="77777777" w:rsidR="00DA57BD" w:rsidRPr="00DA57BD" w:rsidRDefault="00DA57BD" w:rsidP="00DA57BD">
      <w:pPr>
        <w:rPr>
          <w:rFonts w:ascii="MS Reference Sans Serif" w:hAnsi="MS Reference Sans Serif" w:cs="Tahoma"/>
          <w:color w:val="000000" w:themeColor="text1"/>
          <w:lang w:val="en-US" w:eastAsia="en-US"/>
        </w:rPr>
      </w:pPr>
      <w:r w:rsidRPr="00DA57BD">
        <w:rPr>
          <w:rFonts w:ascii="MS Reference Sans Serif" w:hAnsi="MS Reference Sans Serif" w:cs="Tahoma"/>
          <w:color w:val="000000" w:themeColor="text1"/>
          <w:lang w:val="en-US" w:eastAsia="en-US"/>
        </w:rPr>
        <w:tab/>
        <w:t>Headache </w:t>
      </w:r>
    </w:p>
    <w:p w14:paraId="047C93FB" w14:textId="77777777" w:rsidR="00DA57BD" w:rsidRPr="00DA57BD" w:rsidRDefault="00DA57BD" w:rsidP="00DA57BD">
      <w:pPr>
        <w:rPr>
          <w:rFonts w:ascii="MS Reference Sans Serif" w:hAnsi="MS Reference Sans Serif" w:cs="Tahoma"/>
          <w:color w:val="000000" w:themeColor="text1"/>
          <w:lang w:val="en-US" w:eastAsia="en-US"/>
        </w:rPr>
      </w:pPr>
      <w:r w:rsidRPr="00DA57BD">
        <w:rPr>
          <w:rFonts w:ascii="MS Reference Sans Serif" w:hAnsi="MS Reference Sans Serif" w:cs="Tahoma"/>
          <w:color w:val="000000" w:themeColor="text1"/>
          <w:lang w:val="en-US" w:eastAsia="en-US"/>
        </w:rPr>
        <w:tab/>
        <w:t>Severe Fidgeting </w:t>
      </w:r>
    </w:p>
    <w:p w14:paraId="054478A1" w14:textId="77777777" w:rsidR="0046735A" w:rsidRDefault="0046735A" w:rsidP="00DA57BD">
      <w:pPr>
        <w:rPr>
          <w:rFonts w:ascii="MS Reference Sans Serif" w:hAnsi="MS Reference Sans Serif" w:cs="Tahoma"/>
          <w:color w:val="000000" w:themeColor="text1"/>
          <w:lang w:val="en-US" w:eastAsia="en-US"/>
        </w:rPr>
      </w:pPr>
    </w:p>
    <w:p w14:paraId="3A45BEC7" w14:textId="23F83CE2" w:rsidR="00DA57BD" w:rsidRPr="00DA57BD" w:rsidRDefault="00DA57BD" w:rsidP="00DA57BD">
      <w:pPr>
        <w:rPr>
          <w:rFonts w:ascii="MS Reference Sans Serif" w:hAnsi="MS Reference Sans Serif" w:cs="Tahoma"/>
          <w:color w:val="000000" w:themeColor="text1"/>
          <w:lang w:val="en-US" w:eastAsia="en-US"/>
        </w:rPr>
      </w:pPr>
      <w:r w:rsidRPr="00DA57BD">
        <w:rPr>
          <w:rFonts w:ascii="MS Reference Sans Serif" w:hAnsi="MS Reference Sans Serif" w:cs="Tahoma"/>
          <w:color w:val="000000" w:themeColor="text1"/>
          <w:lang w:val="en-US" w:eastAsia="en-US"/>
        </w:rPr>
        <w:t>Symptoms </w:t>
      </w:r>
    </w:p>
    <w:p w14:paraId="20B4B3C8" w14:textId="77777777" w:rsidR="00DA57BD" w:rsidRPr="00DA57BD" w:rsidRDefault="00DA57BD" w:rsidP="00DA57BD">
      <w:pPr>
        <w:rPr>
          <w:rFonts w:ascii="MS Reference Sans Serif" w:hAnsi="MS Reference Sans Serif" w:cs="Tahoma"/>
          <w:color w:val="000000" w:themeColor="text1"/>
          <w:lang w:val="en-US" w:eastAsia="en-US"/>
        </w:rPr>
      </w:pPr>
      <w:r w:rsidRPr="00DA57BD">
        <w:rPr>
          <w:rFonts w:ascii="MS Reference Sans Serif" w:hAnsi="MS Reference Sans Serif" w:cs="Tahoma"/>
          <w:color w:val="000000" w:themeColor="text1"/>
          <w:lang w:val="en-US" w:eastAsia="en-US"/>
        </w:rPr>
        <w:tab/>
        <w:t>Vomiting </w:t>
      </w:r>
    </w:p>
    <w:p w14:paraId="4F61D12D" w14:textId="77777777" w:rsidR="00DA57BD" w:rsidRPr="00DA57BD" w:rsidRDefault="00DA57BD" w:rsidP="00DA57BD">
      <w:pPr>
        <w:rPr>
          <w:rFonts w:ascii="MS Reference Sans Serif" w:hAnsi="MS Reference Sans Serif" w:cs="Tahoma"/>
          <w:color w:val="000000" w:themeColor="text1"/>
          <w:lang w:val="en-US" w:eastAsia="en-US"/>
        </w:rPr>
      </w:pPr>
      <w:r w:rsidRPr="00DA57BD">
        <w:rPr>
          <w:rFonts w:ascii="MS Reference Sans Serif" w:hAnsi="MS Reference Sans Serif" w:cs="Tahoma"/>
          <w:color w:val="000000" w:themeColor="text1"/>
          <w:lang w:val="en-US" w:eastAsia="en-US"/>
        </w:rPr>
        <w:tab/>
        <w:t>Loss of consciousness</w:t>
      </w:r>
      <w:r w:rsidRPr="00DA57BD">
        <w:rPr>
          <w:rFonts w:ascii="Microsoft Sans Serif" w:eastAsia="Microsoft Sans Serif" w:hAnsi="Microsoft Sans Serif" w:cs="Microsoft Sans Serif"/>
          <w:color w:val="9E2651"/>
          <w:kern w:val="24"/>
          <w:sz w:val="88"/>
          <w:szCs w:val="88"/>
          <w:lang w:val="en-US"/>
        </w:rPr>
        <w:t xml:space="preserve"> </w:t>
      </w:r>
      <w:r w:rsidRPr="00DA57BD">
        <w:rPr>
          <w:rFonts w:ascii="MS Reference Sans Serif" w:hAnsi="MS Reference Sans Serif" w:cs="Tahoma"/>
          <w:color w:val="000000" w:themeColor="text1"/>
          <w:lang w:val="en-US" w:eastAsia="en-US"/>
        </w:rPr>
        <w:t>Management of oversedation</w:t>
      </w:r>
      <w:r w:rsidRPr="00DA57BD">
        <w:rPr>
          <w:rFonts w:ascii="MS Reference Sans Serif" w:hAnsi="MS Reference Sans Serif" w:cs="Tahoma"/>
          <w:b/>
          <w:bCs/>
          <w:color w:val="000000" w:themeColor="text1"/>
          <w:lang w:val="en-US" w:eastAsia="en-US"/>
        </w:rPr>
        <w:t> </w:t>
      </w:r>
    </w:p>
    <w:p w14:paraId="21423348" w14:textId="77777777" w:rsidR="008A4EB6" w:rsidRDefault="008A4EB6" w:rsidP="00DA57BD">
      <w:pPr>
        <w:rPr>
          <w:rFonts w:ascii="MS Reference Sans Serif" w:hAnsi="MS Reference Sans Serif" w:cs="Tahoma"/>
          <w:color w:val="000000" w:themeColor="text1"/>
          <w:lang w:val="en-US" w:eastAsia="en-US"/>
        </w:rPr>
      </w:pPr>
    </w:p>
    <w:p w14:paraId="76A29D29" w14:textId="635BD92E" w:rsidR="00DA57BD" w:rsidRPr="00DA57BD" w:rsidRDefault="008A4EB6" w:rsidP="00DA57BD">
      <w:pPr>
        <w:rPr>
          <w:rFonts w:ascii="MS Reference Sans Serif" w:hAnsi="MS Reference Sans Serif" w:cs="Tahoma"/>
          <w:color w:val="000000" w:themeColor="text1"/>
          <w:lang w:val="en-US" w:eastAsia="en-US"/>
        </w:rPr>
      </w:pPr>
      <w:r>
        <w:rPr>
          <w:rFonts w:ascii="MS Reference Sans Serif" w:hAnsi="MS Reference Sans Serif" w:cs="Tahoma"/>
          <w:color w:val="000000" w:themeColor="text1"/>
          <w:lang w:val="en-US" w:eastAsia="en-US"/>
        </w:rPr>
        <w:t xml:space="preserve">Treatment - </w:t>
      </w:r>
      <w:r>
        <w:rPr>
          <w:rFonts w:ascii="MS Reference Sans Serif" w:hAnsi="MS Reference Sans Serif" w:cs="Tahoma"/>
          <w:color w:val="000000" w:themeColor="text1"/>
          <w:lang w:val="en-US" w:eastAsia="en-US"/>
        </w:rPr>
        <w:tab/>
      </w:r>
      <w:r w:rsidR="00DA57BD" w:rsidRPr="00DA57BD">
        <w:rPr>
          <w:rFonts w:ascii="MS Reference Sans Serif" w:hAnsi="MS Reference Sans Serif" w:cs="Tahoma"/>
          <w:color w:val="000000" w:themeColor="text1"/>
          <w:lang w:val="en-US" w:eastAsia="en-US"/>
        </w:rPr>
        <w:t>Reduce nitrous oxide by 5 to 10% </w:t>
      </w:r>
    </w:p>
    <w:p w14:paraId="57742AB9" w14:textId="7991A45F" w:rsidR="00DA57BD" w:rsidRPr="00DA57BD" w:rsidRDefault="008A4EB6" w:rsidP="00DA57BD">
      <w:pPr>
        <w:rPr>
          <w:rFonts w:ascii="MS Reference Sans Serif" w:hAnsi="MS Reference Sans Serif" w:cs="Tahoma"/>
          <w:color w:val="000000" w:themeColor="text1"/>
          <w:lang w:val="en-US" w:eastAsia="en-US"/>
        </w:rPr>
      </w:pPr>
      <w:r>
        <w:rPr>
          <w:rFonts w:ascii="MS Reference Sans Serif" w:hAnsi="MS Reference Sans Serif" w:cs="Tahoma"/>
          <w:color w:val="000000" w:themeColor="text1"/>
          <w:lang w:val="en-US" w:eastAsia="en-US"/>
        </w:rPr>
        <w:tab/>
      </w:r>
      <w:r>
        <w:rPr>
          <w:rFonts w:ascii="MS Reference Sans Serif" w:hAnsi="MS Reference Sans Serif" w:cs="Tahoma"/>
          <w:color w:val="000000" w:themeColor="text1"/>
          <w:lang w:val="en-US" w:eastAsia="en-US"/>
        </w:rPr>
        <w:tab/>
      </w:r>
      <w:r>
        <w:rPr>
          <w:rFonts w:ascii="MS Reference Sans Serif" w:hAnsi="MS Reference Sans Serif" w:cs="Tahoma"/>
          <w:color w:val="000000" w:themeColor="text1"/>
          <w:lang w:val="en-US" w:eastAsia="en-US"/>
        </w:rPr>
        <w:tab/>
      </w:r>
      <w:r w:rsidR="00DA57BD" w:rsidRPr="00DA57BD">
        <w:rPr>
          <w:rFonts w:ascii="MS Reference Sans Serif" w:hAnsi="MS Reference Sans Serif" w:cs="Tahoma"/>
          <w:color w:val="000000" w:themeColor="text1"/>
          <w:lang w:val="en-US" w:eastAsia="en-US"/>
        </w:rPr>
        <w:t>Reassure patient </w:t>
      </w:r>
    </w:p>
    <w:p w14:paraId="1E97ECBA" w14:textId="1AA04534" w:rsidR="00DA57BD" w:rsidRPr="00DA57BD" w:rsidRDefault="008A4EB6" w:rsidP="00DA57BD">
      <w:pPr>
        <w:rPr>
          <w:rFonts w:ascii="MS Reference Sans Serif" w:hAnsi="MS Reference Sans Serif" w:cs="Tahoma"/>
          <w:color w:val="000000" w:themeColor="text1"/>
          <w:lang w:val="en-US" w:eastAsia="en-US"/>
        </w:rPr>
      </w:pPr>
      <w:r>
        <w:rPr>
          <w:rFonts w:ascii="MS Reference Sans Serif" w:hAnsi="MS Reference Sans Serif" w:cs="Tahoma"/>
          <w:color w:val="000000" w:themeColor="text1"/>
          <w:lang w:val="en-US" w:eastAsia="en-US"/>
        </w:rPr>
        <w:tab/>
      </w:r>
      <w:r>
        <w:rPr>
          <w:rFonts w:ascii="MS Reference Sans Serif" w:hAnsi="MS Reference Sans Serif" w:cs="Tahoma"/>
          <w:color w:val="000000" w:themeColor="text1"/>
          <w:lang w:val="en-US" w:eastAsia="en-US"/>
        </w:rPr>
        <w:tab/>
      </w:r>
      <w:r>
        <w:rPr>
          <w:rFonts w:ascii="MS Reference Sans Serif" w:hAnsi="MS Reference Sans Serif" w:cs="Tahoma"/>
          <w:color w:val="000000" w:themeColor="text1"/>
          <w:lang w:val="en-US" w:eastAsia="en-US"/>
        </w:rPr>
        <w:tab/>
      </w:r>
      <w:r w:rsidR="00DA57BD" w:rsidRPr="00DA57BD">
        <w:rPr>
          <w:rFonts w:ascii="MS Reference Sans Serif" w:hAnsi="MS Reference Sans Serif" w:cs="Tahoma"/>
          <w:color w:val="000000" w:themeColor="text1"/>
          <w:lang w:val="en-US" w:eastAsia="en-US"/>
        </w:rPr>
        <w:t>Monitor patient </w:t>
      </w:r>
    </w:p>
    <w:p w14:paraId="4561562A" w14:textId="118BAE17" w:rsidR="00DA57BD" w:rsidRDefault="008A4EB6" w:rsidP="00DA57BD">
      <w:pPr>
        <w:rPr>
          <w:rFonts w:ascii="MS Reference Sans Serif" w:hAnsi="MS Reference Sans Serif" w:cs="Tahoma"/>
          <w:color w:val="000000" w:themeColor="text1"/>
          <w:lang w:val="en-US" w:eastAsia="en-US"/>
        </w:rPr>
      </w:pPr>
      <w:r>
        <w:rPr>
          <w:rFonts w:ascii="MS Reference Sans Serif" w:hAnsi="MS Reference Sans Serif" w:cs="Tahoma"/>
          <w:color w:val="000000" w:themeColor="text1"/>
          <w:lang w:val="en-US" w:eastAsia="en-US"/>
        </w:rPr>
        <w:tab/>
      </w:r>
      <w:r>
        <w:rPr>
          <w:rFonts w:ascii="MS Reference Sans Serif" w:hAnsi="MS Reference Sans Serif" w:cs="Tahoma"/>
          <w:color w:val="000000" w:themeColor="text1"/>
          <w:lang w:val="en-US" w:eastAsia="en-US"/>
        </w:rPr>
        <w:tab/>
      </w:r>
      <w:r>
        <w:rPr>
          <w:rFonts w:ascii="MS Reference Sans Serif" w:hAnsi="MS Reference Sans Serif" w:cs="Tahoma"/>
          <w:color w:val="000000" w:themeColor="text1"/>
          <w:lang w:val="en-US" w:eastAsia="en-US"/>
        </w:rPr>
        <w:tab/>
      </w:r>
      <w:r w:rsidR="00DA57BD" w:rsidRPr="00DA57BD">
        <w:rPr>
          <w:rFonts w:ascii="MS Reference Sans Serif" w:hAnsi="MS Reference Sans Serif" w:cs="Tahoma"/>
          <w:color w:val="000000" w:themeColor="text1"/>
          <w:lang w:val="en-US" w:eastAsia="en-US"/>
        </w:rPr>
        <w:t>Continue or postpone treatment</w:t>
      </w:r>
    </w:p>
    <w:p w14:paraId="717676EF" w14:textId="77777777" w:rsidR="001F7CB6" w:rsidRDefault="001F7CB6" w:rsidP="008A4EB6">
      <w:pPr>
        <w:outlineLvl w:val="0"/>
        <w:rPr>
          <w:rFonts w:ascii="MS Reference Sans Serif" w:hAnsi="MS Reference Sans Serif" w:cs="Tahoma"/>
          <w:color w:val="9E2651"/>
          <w:lang w:val="en-US" w:eastAsia="en-US"/>
        </w:rPr>
      </w:pPr>
    </w:p>
    <w:p w14:paraId="0E8029D1" w14:textId="77777777" w:rsidR="00FC34F9" w:rsidRDefault="00FC34F9" w:rsidP="008A4EB6">
      <w:pPr>
        <w:outlineLvl w:val="0"/>
        <w:rPr>
          <w:rFonts w:ascii="MS Reference Sans Serif" w:hAnsi="MS Reference Sans Serif" w:cs="Tahoma"/>
          <w:b/>
          <w:bCs/>
          <w:i/>
          <w:iCs/>
          <w:color w:val="9E2651"/>
          <w:lang w:val="en-US" w:eastAsia="en-US"/>
        </w:rPr>
      </w:pPr>
    </w:p>
    <w:p w14:paraId="48ACC4E9" w14:textId="5434F3F7" w:rsidR="00DA57BD" w:rsidRPr="0046735A" w:rsidRDefault="00DA57BD" w:rsidP="008A4EB6">
      <w:pPr>
        <w:outlineLvl w:val="0"/>
        <w:rPr>
          <w:rFonts w:ascii="MS Reference Sans Serif" w:hAnsi="MS Reference Sans Serif" w:cs="Tahoma"/>
          <w:b/>
          <w:bCs/>
          <w:i/>
          <w:iCs/>
          <w:color w:val="9E2651"/>
          <w:lang w:val="en-US" w:eastAsia="en-US"/>
        </w:rPr>
      </w:pPr>
      <w:r w:rsidRPr="0046735A">
        <w:rPr>
          <w:rFonts w:ascii="MS Reference Sans Serif" w:hAnsi="MS Reference Sans Serif" w:cs="Tahoma"/>
          <w:b/>
          <w:bCs/>
          <w:i/>
          <w:iCs/>
          <w:color w:val="9E2651"/>
          <w:lang w:val="en-US" w:eastAsia="en-US"/>
        </w:rPr>
        <w:t>Failure of technique </w:t>
      </w:r>
    </w:p>
    <w:p w14:paraId="46046689" w14:textId="18F7299B" w:rsidR="0046735A" w:rsidRDefault="0046735A" w:rsidP="0046735A">
      <w:pPr>
        <w:outlineLvl w:val="0"/>
        <w:rPr>
          <w:rFonts w:ascii="MS Reference Sans Serif" w:hAnsi="MS Reference Sans Serif" w:cs="Tahoma"/>
          <w:color w:val="000000" w:themeColor="text1"/>
          <w:lang w:val="en-US" w:eastAsia="en-US"/>
        </w:rPr>
      </w:pPr>
      <w:r>
        <w:rPr>
          <w:rFonts w:ascii="MS Reference Sans Serif" w:hAnsi="MS Reference Sans Serif" w:cs="Tahoma"/>
          <w:color w:val="000000" w:themeColor="text1"/>
          <w:lang w:val="en-US" w:eastAsia="en-US"/>
        </w:rPr>
        <w:t xml:space="preserve">    </w:t>
      </w:r>
      <w:r w:rsidRPr="0046735A">
        <w:rPr>
          <w:rFonts w:ascii="MS Reference Sans Serif" w:hAnsi="MS Reference Sans Serif" w:cs="Tahoma"/>
          <w:color w:val="000000" w:themeColor="text1"/>
          <w:lang w:val="en-US" w:eastAsia="en-US"/>
        </w:rPr>
        <w:t>To take detailed</w:t>
      </w:r>
      <w:r>
        <w:rPr>
          <w:rFonts w:ascii="MS Reference Sans Serif" w:hAnsi="MS Reference Sans Serif" w:cs="Tahoma"/>
          <w:color w:val="000000" w:themeColor="text1"/>
          <w:lang w:val="en-US" w:eastAsia="en-US"/>
        </w:rPr>
        <w:t>/accurate</w:t>
      </w:r>
      <w:r w:rsidRPr="0046735A">
        <w:rPr>
          <w:rFonts w:ascii="MS Reference Sans Serif" w:hAnsi="MS Reference Sans Serif" w:cs="Tahoma"/>
          <w:color w:val="000000" w:themeColor="text1"/>
          <w:lang w:val="en-US" w:eastAsia="en-US"/>
        </w:rPr>
        <w:t xml:space="preserve"> MH</w:t>
      </w:r>
    </w:p>
    <w:p w14:paraId="277BFB91" w14:textId="7F27E4E5" w:rsidR="0046735A" w:rsidRPr="0046735A" w:rsidRDefault="0046735A" w:rsidP="0046735A">
      <w:pPr>
        <w:outlineLvl w:val="0"/>
        <w:rPr>
          <w:rFonts w:ascii="MS Reference Sans Serif" w:hAnsi="MS Reference Sans Serif" w:cs="Tahoma"/>
          <w:color w:val="000000" w:themeColor="text1"/>
          <w:lang w:val="en-US" w:eastAsia="en-US"/>
        </w:rPr>
      </w:pPr>
      <w:r>
        <w:rPr>
          <w:rFonts w:ascii="MS Reference Sans Serif" w:hAnsi="MS Reference Sans Serif" w:cs="Tahoma"/>
          <w:color w:val="000000" w:themeColor="text1"/>
          <w:lang w:val="en-US" w:eastAsia="en-US"/>
        </w:rPr>
        <w:t xml:space="preserve">    Incorrect patient – pre-assessment visit important</w:t>
      </w:r>
    </w:p>
    <w:p w14:paraId="0804AC48" w14:textId="1983871F" w:rsidR="0046735A" w:rsidRPr="00DA57BD" w:rsidRDefault="0046735A" w:rsidP="00DA57BD">
      <w:pPr>
        <w:rPr>
          <w:rFonts w:ascii="MS Reference Sans Serif" w:hAnsi="MS Reference Sans Serif" w:cs="Tahoma"/>
          <w:color w:val="000000" w:themeColor="text1"/>
          <w:lang w:val="en-US" w:eastAsia="en-US"/>
        </w:rPr>
      </w:pPr>
      <w:r>
        <w:rPr>
          <w:rFonts w:ascii="MS Reference Sans Serif" w:hAnsi="MS Reference Sans Serif" w:cs="Tahoma"/>
          <w:color w:val="000000" w:themeColor="text1"/>
          <w:lang w:val="en-US" w:eastAsia="en-US"/>
        </w:rPr>
        <w:t xml:space="preserve">    </w:t>
      </w:r>
      <w:r w:rsidR="00DA57BD" w:rsidRPr="00DA57BD">
        <w:rPr>
          <w:rFonts w:ascii="MS Reference Sans Serif" w:hAnsi="MS Reference Sans Serif" w:cs="Tahoma"/>
          <w:color w:val="000000" w:themeColor="text1"/>
          <w:lang w:val="en-US" w:eastAsia="en-US"/>
        </w:rPr>
        <w:t>Nasal obstruction </w:t>
      </w:r>
    </w:p>
    <w:p w14:paraId="68C3978C" w14:textId="77777777" w:rsidR="00DA57BD" w:rsidRPr="00DA57BD" w:rsidRDefault="00DA57BD" w:rsidP="00DA57BD">
      <w:pPr>
        <w:rPr>
          <w:rFonts w:ascii="MS Reference Sans Serif" w:hAnsi="MS Reference Sans Serif" w:cs="Tahoma"/>
          <w:color w:val="000000" w:themeColor="text1"/>
          <w:lang w:val="en-US" w:eastAsia="en-US"/>
        </w:rPr>
      </w:pPr>
      <w:r w:rsidRPr="00DA57BD">
        <w:rPr>
          <w:rFonts w:ascii="MS Reference Sans Serif" w:hAnsi="MS Reference Sans Serif" w:cs="Tahoma"/>
          <w:color w:val="000000" w:themeColor="text1"/>
          <w:lang w:val="en-US" w:eastAsia="en-US"/>
        </w:rPr>
        <w:t xml:space="preserve">    Patient mouth breathing </w:t>
      </w:r>
    </w:p>
    <w:p w14:paraId="3299C73A" w14:textId="77777777" w:rsidR="00DA57BD" w:rsidRPr="00DA57BD" w:rsidRDefault="00DA57BD" w:rsidP="00DA57BD">
      <w:pPr>
        <w:rPr>
          <w:rFonts w:ascii="MS Reference Sans Serif" w:hAnsi="MS Reference Sans Serif" w:cs="Tahoma"/>
          <w:color w:val="000000" w:themeColor="text1"/>
          <w:lang w:val="en-US" w:eastAsia="en-US"/>
        </w:rPr>
      </w:pPr>
      <w:r w:rsidRPr="00DA57BD">
        <w:rPr>
          <w:rFonts w:ascii="MS Reference Sans Serif" w:hAnsi="MS Reference Sans Serif" w:cs="Tahoma"/>
          <w:color w:val="000000" w:themeColor="text1"/>
          <w:lang w:val="en-US" w:eastAsia="en-US"/>
        </w:rPr>
        <w:t xml:space="preserve">    Inefficient seal of nasal hood </w:t>
      </w:r>
    </w:p>
    <w:p w14:paraId="507CCF17" w14:textId="77777777" w:rsidR="00DA57BD" w:rsidRPr="00DA57BD" w:rsidRDefault="00DA57BD" w:rsidP="00DA57BD">
      <w:pPr>
        <w:rPr>
          <w:rFonts w:ascii="MS Reference Sans Serif" w:hAnsi="MS Reference Sans Serif" w:cs="Tahoma"/>
          <w:color w:val="000000" w:themeColor="text1"/>
          <w:lang w:val="en-US" w:eastAsia="en-US"/>
        </w:rPr>
      </w:pPr>
      <w:r w:rsidRPr="00DA57BD">
        <w:rPr>
          <w:rFonts w:ascii="MS Reference Sans Serif" w:hAnsi="MS Reference Sans Serif" w:cs="Tahoma"/>
          <w:color w:val="000000" w:themeColor="text1"/>
          <w:lang w:val="en-US" w:eastAsia="en-US"/>
        </w:rPr>
        <w:t xml:space="preserve">    Extreme anxiety/Panic attack </w:t>
      </w:r>
    </w:p>
    <w:p w14:paraId="3621D499" w14:textId="77777777" w:rsidR="001F7CB6" w:rsidRDefault="00DA57BD" w:rsidP="00DA57BD">
      <w:pPr>
        <w:rPr>
          <w:rFonts w:ascii="MS Reference Sans Serif" w:hAnsi="MS Reference Sans Serif" w:cs="Tahoma"/>
          <w:color w:val="000000" w:themeColor="text1"/>
          <w:lang w:val="en-US" w:eastAsia="en-US"/>
        </w:rPr>
      </w:pPr>
      <w:r w:rsidRPr="00DA57BD">
        <w:rPr>
          <w:rFonts w:ascii="MS Reference Sans Serif" w:hAnsi="MS Reference Sans Serif" w:cs="Tahoma"/>
          <w:color w:val="000000" w:themeColor="text1"/>
          <w:lang w:val="en-US" w:eastAsia="en-US"/>
        </w:rPr>
        <w:t xml:space="preserve">    Fault in machine                 </w:t>
      </w:r>
    </w:p>
    <w:p w14:paraId="691C298C" w14:textId="77777777" w:rsidR="001F7CB6" w:rsidRPr="008E6CE5" w:rsidRDefault="001F7CB6" w:rsidP="00DA57BD">
      <w:pPr>
        <w:rPr>
          <w:rFonts w:ascii="MS Reference Sans Serif" w:hAnsi="MS Reference Sans Serif" w:cs="Tahoma"/>
          <w:color w:val="000000" w:themeColor="text1"/>
          <w:sz w:val="28"/>
          <w:szCs w:val="28"/>
          <w:lang w:val="en-US" w:eastAsia="en-US"/>
        </w:rPr>
      </w:pPr>
    </w:p>
    <w:p w14:paraId="2E208224" w14:textId="7872CFE0" w:rsidR="001F7CB6" w:rsidRPr="0046735A" w:rsidRDefault="00DA57BD" w:rsidP="00DA57BD">
      <w:pPr>
        <w:rPr>
          <w:rFonts w:ascii="MS Reference Sans Serif" w:hAnsi="MS Reference Sans Serif" w:cs="Tahoma"/>
          <w:b/>
          <w:bCs/>
          <w:i/>
          <w:iCs/>
          <w:color w:val="9E2651"/>
          <w:lang w:val="en-US" w:eastAsia="en-US"/>
        </w:rPr>
      </w:pPr>
      <w:r w:rsidRPr="0046735A">
        <w:rPr>
          <w:rFonts w:ascii="MS Reference Sans Serif" w:hAnsi="MS Reference Sans Serif" w:cs="Tahoma"/>
          <w:b/>
          <w:bCs/>
          <w:i/>
          <w:iCs/>
          <w:color w:val="9E2651"/>
          <w:lang w:val="en-US" w:eastAsia="en-US"/>
        </w:rPr>
        <w:t>Recovery </w:t>
      </w:r>
    </w:p>
    <w:p w14:paraId="7EA5EEB2" w14:textId="3D8C8652" w:rsidR="00DA57BD" w:rsidRPr="00DA57BD" w:rsidRDefault="00DA57BD" w:rsidP="00DA57BD">
      <w:pPr>
        <w:rPr>
          <w:rFonts w:ascii="MS Reference Sans Serif" w:hAnsi="MS Reference Sans Serif" w:cs="Tahoma"/>
          <w:color w:val="000000" w:themeColor="text1"/>
          <w:lang w:val="en-US" w:eastAsia="en-US"/>
        </w:rPr>
      </w:pPr>
      <w:r w:rsidRPr="00DA57BD">
        <w:rPr>
          <w:rFonts w:ascii="MS Reference Sans Serif" w:hAnsi="MS Reference Sans Serif" w:cs="Tahoma"/>
          <w:color w:val="000000" w:themeColor="text1"/>
          <w:lang w:val="en-US" w:eastAsia="en-US"/>
        </w:rPr>
        <w:t>When treatment complete switch to 100% oxygen </w:t>
      </w:r>
    </w:p>
    <w:p w14:paraId="5F095139" w14:textId="0AB42F70" w:rsidR="00DA57BD" w:rsidRPr="00DA57BD" w:rsidRDefault="00DA57BD" w:rsidP="001F7CB6">
      <w:pPr>
        <w:outlineLvl w:val="0"/>
        <w:rPr>
          <w:rFonts w:ascii="MS Reference Sans Serif" w:hAnsi="MS Reference Sans Serif" w:cs="Tahoma"/>
          <w:color w:val="000000" w:themeColor="text1"/>
          <w:lang w:val="en-US" w:eastAsia="en-US"/>
        </w:rPr>
      </w:pPr>
      <w:r w:rsidRPr="00DA57BD">
        <w:rPr>
          <w:rFonts w:ascii="MS Reference Sans Serif" w:hAnsi="MS Reference Sans Serif" w:cs="Tahoma"/>
          <w:color w:val="000000" w:themeColor="text1"/>
          <w:lang w:val="en-US" w:eastAsia="en-US"/>
        </w:rPr>
        <w:t>Breath for 2 to 3 minutes (to prevent “Diffusion Hypoxia”) </w:t>
      </w:r>
    </w:p>
    <w:p w14:paraId="037DEDF3" w14:textId="77777777" w:rsidR="00DA57BD" w:rsidRPr="00DA57BD" w:rsidRDefault="00DA57BD" w:rsidP="008A4EB6">
      <w:pPr>
        <w:outlineLvl w:val="0"/>
        <w:rPr>
          <w:rFonts w:ascii="MS Reference Sans Serif" w:hAnsi="MS Reference Sans Serif" w:cs="Tahoma"/>
          <w:color w:val="000000" w:themeColor="text1"/>
          <w:lang w:val="en-US" w:eastAsia="en-US"/>
        </w:rPr>
      </w:pPr>
      <w:r w:rsidRPr="00DA57BD">
        <w:rPr>
          <w:rFonts w:ascii="MS Reference Sans Serif" w:hAnsi="MS Reference Sans Serif" w:cs="Tahoma"/>
          <w:color w:val="000000" w:themeColor="text1"/>
          <w:lang w:val="en-US" w:eastAsia="en-US"/>
        </w:rPr>
        <w:t>Remove nasal hood &amp; sit patient up, check not dizzy</w:t>
      </w:r>
    </w:p>
    <w:p w14:paraId="111E2885" w14:textId="77777777" w:rsidR="00DA57BD" w:rsidRPr="00DA57BD" w:rsidRDefault="00DA57BD" w:rsidP="00DA57BD">
      <w:pPr>
        <w:rPr>
          <w:rFonts w:ascii="MS Reference Sans Serif" w:hAnsi="MS Reference Sans Serif" w:cs="Tahoma"/>
          <w:color w:val="000000" w:themeColor="text1"/>
          <w:lang w:val="en-US" w:eastAsia="en-US"/>
        </w:rPr>
      </w:pPr>
      <w:r w:rsidRPr="00DA57BD">
        <w:rPr>
          <w:rFonts w:ascii="MS Reference Sans Serif" w:hAnsi="MS Reference Sans Serif" w:cs="Tahoma"/>
          <w:color w:val="000000" w:themeColor="text1"/>
          <w:lang w:val="en-US" w:eastAsia="en-US"/>
        </w:rPr>
        <w:t>Supervised during recovery</w:t>
      </w:r>
    </w:p>
    <w:p w14:paraId="4D05345B" w14:textId="0771506F" w:rsidR="00DA57BD" w:rsidRPr="00DA57BD" w:rsidRDefault="001F7CB6" w:rsidP="008A4EB6">
      <w:pPr>
        <w:outlineLvl w:val="0"/>
        <w:rPr>
          <w:rFonts w:ascii="MS Reference Sans Serif" w:hAnsi="MS Reference Sans Serif" w:cs="Tahoma"/>
          <w:color w:val="000000" w:themeColor="text1"/>
          <w:lang w:val="en-US" w:eastAsia="en-US"/>
        </w:rPr>
      </w:pPr>
      <w:r>
        <w:rPr>
          <w:rFonts w:ascii="MS Reference Sans Serif" w:hAnsi="MS Reference Sans Serif" w:cs="Tahoma"/>
          <w:color w:val="000000" w:themeColor="text1"/>
          <w:lang w:val="en-GB" w:eastAsia="en-US"/>
        </w:rPr>
        <w:t xml:space="preserve">Check responses </w:t>
      </w:r>
      <w:r w:rsidR="00DA57BD" w:rsidRPr="00DA57BD">
        <w:rPr>
          <w:rFonts w:ascii="MS Reference Sans Serif" w:hAnsi="MS Reference Sans Serif" w:cs="Tahoma"/>
          <w:color w:val="000000" w:themeColor="text1"/>
          <w:lang w:val="en-GB" w:eastAsia="en-US"/>
        </w:rPr>
        <w:t>with EVE or ROMBERG sign</w:t>
      </w:r>
    </w:p>
    <w:p w14:paraId="5BB6702E" w14:textId="77777777" w:rsidR="00DA57BD" w:rsidRDefault="00DA57BD" w:rsidP="00DA57BD">
      <w:pPr>
        <w:rPr>
          <w:rFonts w:ascii="MS Reference Sans Serif" w:hAnsi="MS Reference Sans Serif" w:cs="Tahoma"/>
          <w:color w:val="000000" w:themeColor="text1"/>
          <w:lang w:val="en-US" w:eastAsia="en-US"/>
        </w:rPr>
      </w:pPr>
      <w:r w:rsidRPr="00DA57BD">
        <w:rPr>
          <w:rFonts w:ascii="MS Reference Sans Serif" w:hAnsi="MS Reference Sans Serif" w:cs="Tahoma"/>
          <w:color w:val="000000" w:themeColor="text1"/>
          <w:lang w:val="en-US" w:eastAsia="en-US"/>
        </w:rPr>
        <w:t>Discharge home with post-op instructions </w:t>
      </w:r>
    </w:p>
    <w:p w14:paraId="00FA8ED9" w14:textId="77777777" w:rsidR="00DA57BD" w:rsidRDefault="00DA57BD" w:rsidP="00DA57BD">
      <w:pPr>
        <w:rPr>
          <w:rFonts w:ascii="MS Reference Sans Serif" w:hAnsi="MS Reference Sans Serif" w:cs="Tahoma"/>
          <w:color w:val="000000" w:themeColor="text1"/>
          <w:lang w:val="en-US" w:eastAsia="en-US"/>
        </w:rPr>
      </w:pPr>
    </w:p>
    <w:p w14:paraId="2746D128" w14:textId="77777777" w:rsidR="00DA57BD" w:rsidRPr="0046735A" w:rsidRDefault="00DA57BD" w:rsidP="008A4EB6">
      <w:pPr>
        <w:outlineLvl w:val="0"/>
        <w:rPr>
          <w:rFonts w:ascii="MS Reference Sans Serif" w:hAnsi="MS Reference Sans Serif" w:cs="Tahoma"/>
          <w:b/>
          <w:bCs/>
          <w:i/>
          <w:iCs/>
          <w:color w:val="9E2651"/>
          <w:lang w:val="en-US" w:eastAsia="en-US"/>
        </w:rPr>
      </w:pPr>
      <w:r w:rsidRPr="0046735A">
        <w:rPr>
          <w:rFonts w:ascii="MS Reference Sans Serif" w:hAnsi="MS Reference Sans Serif" w:cs="Tahoma"/>
          <w:b/>
          <w:bCs/>
          <w:i/>
          <w:iCs/>
          <w:color w:val="9E2651"/>
          <w:lang w:val="en-US" w:eastAsia="en-US"/>
        </w:rPr>
        <w:t>Fitness for Discharge</w:t>
      </w:r>
    </w:p>
    <w:p w14:paraId="62D2B975" w14:textId="77777777" w:rsidR="00DA57BD" w:rsidRPr="00DA57BD" w:rsidRDefault="00DA57BD" w:rsidP="00DA57BD">
      <w:pPr>
        <w:rPr>
          <w:rFonts w:ascii="MS Reference Sans Serif" w:hAnsi="MS Reference Sans Serif" w:cs="Tahoma"/>
          <w:color w:val="000000" w:themeColor="text1"/>
          <w:lang w:val="en-US" w:eastAsia="en-US"/>
        </w:rPr>
      </w:pPr>
      <w:r w:rsidRPr="00DA57BD">
        <w:rPr>
          <w:rFonts w:ascii="MS Reference Sans Serif" w:hAnsi="MS Reference Sans Serif" w:cs="Tahoma"/>
          <w:color w:val="000000" w:themeColor="text1"/>
          <w:lang w:val="en-US" w:eastAsia="en-US"/>
        </w:rPr>
        <w:t xml:space="preserve">Discharged by the </w:t>
      </w:r>
      <w:proofErr w:type="spellStart"/>
      <w:r w:rsidRPr="00DA57BD">
        <w:rPr>
          <w:rFonts w:ascii="MS Reference Sans Serif" w:hAnsi="MS Reference Sans Serif" w:cs="Tahoma"/>
          <w:color w:val="000000" w:themeColor="text1"/>
          <w:lang w:val="en-US" w:eastAsia="en-US"/>
        </w:rPr>
        <w:t>sedationist</w:t>
      </w:r>
      <w:proofErr w:type="spellEnd"/>
    </w:p>
    <w:p w14:paraId="49219F3F" w14:textId="25A19293" w:rsidR="00DA57BD" w:rsidRPr="00DA57BD" w:rsidRDefault="00DA57BD" w:rsidP="00DA57BD">
      <w:pPr>
        <w:rPr>
          <w:rFonts w:ascii="MS Reference Sans Serif" w:hAnsi="MS Reference Sans Serif" w:cs="Tahoma"/>
          <w:color w:val="000000" w:themeColor="text1"/>
          <w:lang w:val="en-US" w:eastAsia="en-US"/>
        </w:rPr>
      </w:pPr>
      <w:r w:rsidRPr="00DA57BD">
        <w:rPr>
          <w:rFonts w:ascii="MS Reference Sans Serif" w:hAnsi="MS Reference Sans Serif" w:cs="Tahoma"/>
          <w:color w:val="000000" w:themeColor="text1"/>
          <w:lang w:val="en-US" w:eastAsia="en-US"/>
        </w:rPr>
        <w:t xml:space="preserve">  </w:t>
      </w:r>
      <w:r w:rsidRPr="00DA57BD">
        <w:rPr>
          <w:rFonts w:ascii="MS Reference Sans Serif" w:hAnsi="MS Reference Sans Serif" w:cs="Tahoma"/>
          <w:color w:val="000000" w:themeColor="text1"/>
          <w:lang w:val="en-US" w:eastAsia="en-US"/>
        </w:rPr>
        <w:tab/>
      </w:r>
      <w:r w:rsidR="0046735A">
        <w:rPr>
          <w:rFonts w:ascii="MS Reference Sans Serif" w:hAnsi="MS Reference Sans Serif" w:cs="Tahoma"/>
          <w:color w:val="000000" w:themeColor="text1"/>
          <w:lang w:val="en-US" w:eastAsia="en-US"/>
        </w:rPr>
        <w:t xml:space="preserve">If appropriate - </w:t>
      </w:r>
      <w:r w:rsidR="0046735A" w:rsidRPr="00DA57BD">
        <w:rPr>
          <w:rFonts w:ascii="MS Reference Sans Serif" w:hAnsi="MS Reference Sans Serif" w:cs="Tahoma"/>
          <w:color w:val="000000" w:themeColor="text1"/>
          <w:lang w:val="en-US" w:eastAsia="en-US"/>
        </w:rPr>
        <w:t>accompanied</w:t>
      </w:r>
      <w:r w:rsidRPr="00DA57BD">
        <w:rPr>
          <w:rFonts w:ascii="MS Reference Sans Serif" w:hAnsi="MS Reference Sans Serif" w:cs="Tahoma"/>
          <w:color w:val="000000" w:themeColor="text1"/>
          <w:lang w:val="en-US" w:eastAsia="en-US"/>
        </w:rPr>
        <w:t xml:space="preserve"> home by a responsible adult</w:t>
      </w:r>
    </w:p>
    <w:p w14:paraId="29E71F09" w14:textId="77777777" w:rsidR="00DA57BD" w:rsidRPr="00DA57BD" w:rsidRDefault="00DA57BD" w:rsidP="00DA57BD">
      <w:pPr>
        <w:rPr>
          <w:rFonts w:ascii="MS Reference Sans Serif" w:hAnsi="MS Reference Sans Serif" w:cs="Tahoma"/>
          <w:color w:val="000000" w:themeColor="text1"/>
          <w:lang w:val="en-US" w:eastAsia="en-US"/>
        </w:rPr>
      </w:pPr>
      <w:r w:rsidRPr="00DA57BD">
        <w:rPr>
          <w:rFonts w:ascii="MS Reference Sans Serif" w:hAnsi="MS Reference Sans Serif" w:cs="Tahoma"/>
          <w:color w:val="000000" w:themeColor="text1"/>
          <w:lang w:val="en-US" w:eastAsia="en-US"/>
        </w:rPr>
        <w:t xml:space="preserve">  </w:t>
      </w:r>
      <w:r w:rsidRPr="00DA57BD">
        <w:rPr>
          <w:rFonts w:ascii="MS Reference Sans Serif" w:hAnsi="MS Reference Sans Serif" w:cs="Tahoma"/>
          <w:color w:val="000000" w:themeColor="text1"/>
          <w:lang w:val="en-US" w:eastAsia="en-US"/>
        </w:rPr>
        <w:tab/>
        <w:t>Post-operative advice given to both</w:t>
      </w:r>
    </w:p>
    <w:p w14:paraId="229E6C5F" w14:textId="77777777" w:rsidR="00DA57BD" w:rsidRPr="00DA57BD" w:rsidRDefault="00DA57BD" w:rsidP="00DA57BD">
      <w:pPr>
        <w:rPr>
          <w:rFonts w:ascii="MS Reference Sans Serif" w:hAnsi="MS Reference Sans Serif" w:cs="Tahoma"/>
          <w:color w:val="000000" w:themeColor="text1"/>
          <w:lang w:val="en-US" w:eastAsia="en-US"/>
        </w:rPr>
      </w:pPr>
      <w:r w:rsidRPr="00DA57BD">
        <w:rPr>
          <w:rFonts w:ascii="MS Reference Sans Serif" w:hAnsi="MS Reference Sans Serif" w:cs="Tahoma"/>
          <w:color w:val="000000" w:themeColor="text1"/>
          <w:lang w:val="en-US" w:eastAsia="en-US"/>
        </w:rPr>
        <w:tab/>
        <w:t xml:space="preserve">Adult patient may be discharged unaccompanied </w:t>
      </w:r>
    </w:p>
    <w:p w14:paraId="32B032A8" w14:textId="74F246A8" w:rsidR="00DA57BD" w:rsidRDefault="00DA57BD" w:rsidP="00DA57BD">
      <w:pPr>
        <w:rPr>
          <w:rFonts w:ascii="MS Reference Sans Serif" w:hAnsi="MS Reference Sans Serif" w:cs="Tahoma"/>
          <w:color w:val="000000" w:themeColor="text1"/>
          <w:lang w:val="en-US" w:eastAsia="en-US"/>
        </w:rPr>
      </w:pPr>
      <w:r w:rsidRPr="00DA57BD">
        <w:rPr>
          <w:rFonts w:ascii="MS Reference Sans Serif" w:hAnsi="MS Reference Sans Serif" w:cs="Tahoma"/>
          <w:color w:val="000000" w:themeColor="text1"/>
          <w:lang w:val="en-US" w:eastAsia="en-US"/>
        </w:rPr>
        <w:tab/>
        <w:t>at the dentist’s discretio</w:t>
      </w:r>
      <w:r w:rsidR="0046735A">
        <w:rPr>
          <w:rFonts w:ascii="MS Reference Sans Serif" w:hAnsi="MS Reference Sans Serif" w:cs="Tahoma"/>
          <w:color w:val="000000" w:themeColor="text1"/>
          <w:lang w:val="en-US" w:eastAsia="en-US"/>
        </w:rPr>
        <w:t>n</w:t>
      </w:r>
    </w:p>
    <w:p w14:paraId="47083269" w14:textId="77777777" w:rsidR="00042CFE" w:rsidRPr="00042CFE" w:rsidRDefault="00042CFE" w:rsidP="00042CFE">
      <w:pPr>
        <w:rPr>
          <w:rFonts w:ascii="MS Reference Sans Serif" w:hAnsi="MS Reference Sans Serif" w:cs="Tahoma"/>
          <w:b/>
          <w:bCs/>
          <w:i/>
          <w:iCs/>
          <w:color w:val="9E2651"/>
          <w:lang w:val="en-GB" w:eastAsia="en-US"/>
        </w:rPr>
      </w:pPr>
    </w:p>
    <w:p w14:paraId="519A913D" w14:textId="729A50A2" w:rsidR="00042CFE" w:rsidRPr="00042CFE" w:rsidRDefault="00042CFE" w:rsidP="00042CFE">
      <w:pPr>
        <w:rPr>
          <w:rFonts w:ascii="MS Reference Sans Serif" w:hAnsi="MS Reference Sans Serif" w:cs="Tahoma"/>
          <w:b/>
          <w:bCs/>
          <w:i/>
          <w:iCs/>
          <w:color w:val="9E2651"/>
          <w:lang w:val="en-US" w:eastAsia="en-US"/>
        </w:rPr>
      </w:pPr>
      <w:r w:rsidRPr="00042CFE">
        <w:rPr>
          <w:rFonts w:ascii="MS Reference Sans Serif" w:hAnsi="MS Reference Sans Serif" w:cs="Tahoma"/>
          <w:b/>
          <w:bCs/>
          <w:i/>
          <w:iCs/>
          <w:color w:val="9E2651"/>
          <w:lang w:val="en-GB" w:eastAsia="en-US"/>
        </w:rPr>
        <w:t>Record Keeping</w:t>
      </w:r>
      <w:r>
        <w:rPr>
          <w:rFonts w:ascii="MS Reference Sans Serif" w:hAnsi="MS Reference Sans Serif" w:cs="Tahoma"/>
          <w:b/>
          <w:bCs/>
          <w:i/>
          <w:iCs/>
          <w:color w:val="9E2651"/>
          <w:lang w:val="en-GB" w:eastAsia="en-US"/>
        </w:rPr>
        <w:t xml:space="preserve"> re </w:t>
      </w:r>
      <w:proofErr w:type="spellStart"/>
      <w:r>
        <w:rPr>
          <w:rFonts w:ascii="MS Reference Sans Serif" w:hAnsi="MS Reference Sans Serif" w:cs="Tahoma"/>
          <w:b/>
          <w:bCs/>
          <w:i/>
          <w:iCs/>
          <w:color w:val="9E2651"/>
          <w:lang w:val="en-GB" w:eastAsia="en-US"/>
        </w:rPr>
        <w:t>IHS</w:t>
      </w:r>
      <w:proofErr w:type="spellEnd"/>
      <w:r>
        <w:rPr>
          <w:rFonts w:ascii="MS Reference Sans Serif" w:hAnsi="MS Reference Sans Serif" w:cs="Tahoma"/>
          <w:b/>
          <w:bCs/>
          <w:i/>
          <w:iCs/>
          <w:color w:val="9E2651"/>
          <w:lang w:val="en-GB" w:eastAsia="en-US"/>
        </w:rPr>
        <w:t xml:space="preserve"> must include:-</w:t>
      </w:r>
    </w:p>
    <w:p w14:paraId="31C2AC46" w14:textId="35CB25BC" w:rsidR="00042CFE" w:rsidRPr="00042CFE" w:rsidRDefault="00042CFE" w:rsidP="00042CFE">
      <w:pPr>
        <w:ind w:left="360"/>
        <w:rPr>
          <w:rFonts w:ascii="MS Reference Sans Serif" w:hAnsi="MS Reference Sans Serif" w:cs="Tahoma"/>
          <w:color w:val="000000" w:themeColor="text1"/>
          <w:lang w:val="en-US" w:eastAsia="en-US"/>
        </w:rPr>
      </w:pPr>
      <w:r w:rsidRPr="00042CFE">
        <w:rPr>
          <w:rFonts w:ascii="MS Reference Sans Serif" w:hAnsi="MS Reference Sans Serif" w:cs="Tahoma"/>
          <w:color w:val="000000" w:themeColor="text1"/>
          <w:lang w:val="en-GB" w:eastAsia="en-US"/>
        </w:rPr>
        <w:t>Treatment plan</w:t>
      </w:r>
    </w:p>
    <w:p w14:paraId="1457CE7A" w14:textId="4D7364DA" w:rsidR="00042CFE" w:rsidRPr="00042CFE" w:rsidRDefault="00042CFE" w:rsidP="00042CFE">
      <w:pPr>
        <w:ind w:left="360"/>
        <w:rPr>
          <w:rFonts w:ascii="MS Reference Sans Serif" w:hAnsi="MS Reference Sans Serif" w:cs="Tahoma"/>
          <w:color w:val="000000" w:themeColor="text1"/>
          <w:lang w:val="en-US" w:eastAsia="en-US"/>
        </w:rPr>
      </w:pPr>
      <w:r w:rsidRPr="00042CFE">
        <w:rPr>
          <w:rFonts w:ascii="MS Reference Sans Serif" w:hAnsi="MS Reference Sans Serif" w:cs="Tahoma"/>
          <w:color w:val="000000" w:themeColor="text1"/>
          <w:lang w:val="en-GB" w:eastAsia="en-US"/>
        </w:rPr>
        <w:t>Reason for sedation</w:t>
      </w:r>
      <w:r w:rsidRPr="00042CFE">
        <w:rPr>
          <w:rFonts w:ascii="MS Reference Sans Serif" w:hAnsi="MS Reference Sans Serif" w:cs="Tahoma"/>
          <w:color w:val="000000" w:themeColor="text1"/>
          <w:lang w:val="en-US" w:eastAsia="en-US"/>
        </w:rPr>
        <w:t xml:space="preserve"> </w:t>
      </w:r>
    </w:p>
    <w:p w14:paraId="0798D805" w14:textId="5EF0EAF1" w:rsidR="00042CFE" w:rsidRPr="00042CFE" w:rsidRDefault="00042CFE" w:rsidP="00042CFE">
      <w:pPr>
        <w:ind w:left="360"/>
        <w:rPr>
          <w:rFonts w:ascii="MS Reference Sans Serif" w:hAnsi="MS Reference Sans Serif" w:cs="Tahoma"/>
          <w:color w:val="000000" w:themeColor="text1"/>
          <w:lang w:val="en-US" w:eastAsia="en-US"/>
        </w:rPr>
      </w:pPr>
      <w:r w:rsidRPr="00042CFE">
        <w:rPr>
          <w:rFonts w:ascii="MS Reference Sans Serif" w:hAnsi="MS Reference Sans Serif" w:cs="Tahoma"/>
          <w:color w:val="000000" w:themeColor="text1"/>
          <w:lang w:val="en-GB" w:eastAsia="en-US"/>
        </w:rPr>
        <w:t>Medical history +/- BP reading</w:t>
      </w:r>
    </w:p>
    <w:p w14:paraId="0DA3E60D" w14:textId="5B720108" w:rsidR="00042CFE" w:rsidRPr="00042CFE" w:rsidRDefault="00042CFE" w:rsidP="00042CFE">
      <w:pPr>
        <w:ind w:left="360"/>
        <w:rPr>
          <w:rFonts w:ascii="MS Reference Sans Serif" w:hAnsi="MS Reference Sans Serif" w:cs="Tahoma"/>
          <w:color w:val="000000" w:themeColor="text1"/>
          <w:lang w:val="en-US" w:eastAsia="en-US"/>
        </w:rPr>
      </w:pPr>
      <w:r w:rsidRPr="00042CFE">
        <w:rPr>
          <w:rFonts w:ascii="MS Reference Sans Serif" w:hAnsi="MS Reference Sans Serif" w:cs="Tahoma"/>
          <w:color w:val="000000" w:themeColor="text1"/>
          <w:lang w:val="en-GB" w:eastAsia="en-US"/>
        </w:rPr>
        <w:t>Consent</w:t>
      </w:r>
    </w:p>
    <w:p w14:paraId="63BD36F8" w14:textId="3F9E75CF" w:rsidR="00042CFE" w:rsidRPr="00042CFE" w:rsidRDefault="00042CFE" w:rsidP="00042CFE">
      <w:pPr>
        <w:ind w:left="360"/>
        <w:rPr>
          <w:rFonts w:ascii="MS Reference Sans Serif" w:hAnsi="MS Reference Sans Serif" w:cs="Tahoma"/>
          <w:color w:val="000000" w:themeColor="text1"/>
          <w:lang w:val="en-US" w:eastAsia="en-US"/>
        </w:rPr>
      </w:pPr>
      <w:r w:rsidRPr="00042CFE">
        <w:rPr>
          <w:rFonts w:ascii="MS Reference Sans Serif" w:hAnsi="MS Reference Sans Serif" w:cs="Tahoma"/>
          <w:color w:val="000000" w:themeColor="text1"/>
          <w:lang w:val="en-GB" w:eastAsia="en-US"/>
        </w:rPr>
        <w:t>Name + signature of operator</w:t>
      </w:r>
    </w:p>
    <w:p w14:paraId="6CF2B569" w14:textId="3D1A613D" w:rsidR="00042CFE" w:rsidRPr="00042CFE" w:rsidRDefault="00042CFE" w:rsidP="00042CFE">
      <w:pPr>
        <w:ind w:left="360"/>
        <w:rPr>
          <w:rFonts w:ascii="MS Reference Sans Serif" w:hAnsi="MS Reference Sans Serif" w:cs="Tahoma"/>
          <w:color w:val="000000" w:themeColor="text1"/>
          <w:lang w:val="en-US" w:eastAsia="en-US"/>
        </w:rPr>
      </w:pPr>
      <w:r w:rsidRPr="00042CFE">
        <w:rPr>
          <w:rFonts w:ascii="MS Reference Sans Serif" w:hAnsi="MS Reference Sans Serif" w:cs="Tahoma"/>
          <w:color w:val="000000" w:themeColor="text1"/>
          <w:lang w:val="en-GB" w:eastAsia="en-US"/>
        </w:rPr>
        <w:t>Name of assistant</w:t>
      </w:r>
    </w:p>
    <w:p w14:paraId="4BB8156C" w14:textId="65D0FDA8" w:rsidR="00042CFE" w:rsidRPr="00FC34F9" w:rsidRDefault="00042CFE" w:rsidP="00FC34F9">
      <w:pPr>
        <w:ind w:left="360"/>
        <w:rPr>
          <w:rFonts w:ascii="MS Reference Sans Serif" w:hAnsi="MS Reference Sans Serif" w:cs="Tahoma"/>
          <w:color w:val="000000" w:themeColor="text1"/>
          <w:lang w:val="en-US" w:eastAsia="en-US"/>
        </w:rPr>
      </w:pPr>
      <w:r w:rsidRPr="00042CFE">
        <w:rPr>
          <w:rFonts w:ascii="MS Reference Sans Serif" w:hAnsi="MS Reference Sans Serif" w:cs="Tahoma"/>
          <w:color w:val="000000" w:themeColor="text1"/>
          <w:lang w:val="en-GB" w:eastAsia="en-US"/>
        </w:rPr>
        <w:t xml:space="preserve">Dosage of </w:t>
      </w:r>
      <w:r>
        <w:rPr>
          <w:rFonts w:ascii="MS Reference Sans Serif" w:hAnsi="MS Reference Sans Serif" w:cs="Tahoma"/>
          <w:color w:val="000000" w:themeColor="text1"/>
          <w:lang w:val="en-GB" w:eastAsia="en-US"/>
        </w:rPr>
        <w:t>N</w:t>
      </w:r>
      <w:r>
        <w:rPr>
          <w:rFonts w:ascii="MS Reference Sans Serif" w:hAnsi="MS Reference Sans Serif" w:cs="Tahoma"/>
          <w:color w:val="000000" w:themeColor="text1"/>
          <w:vertAlign w:val="subscript"/>
          <w:lang w:val="en-GB" w:eastAsia="en-US"/>
        </w:rPr>
        <w:t>2</w:t>
      </w:r>
      <w:r>
        <w:rPr>
          <w:rFonts w:ascii="MS Reference Sans Serif" w:hAnsi="MS Reference Sans Serif" w:cs="Tahoma"/>
          <w:color w:val="000000" w:themeColor="text1"/>
          <w:lang w:val="en-GB" w:eastAsia="en-US"/>
        </w:rPr>
        <w:t>O used</w:t>
      </w:r>
    </w:p>
    <w:p w14:paraId="0AEC98BC" w14:textId="6657A73F" w:rsidR="00042CFE" w:rsidRPr="00042CFE" w:rsidRDefault="00042CFE" w:rsidP="00042CFE">
      <w:pPr>
        <w:ind w:left="426" w:hanging="66"/>
        <w:rPr>
          <w:rFonts w:ascii="MS Reference Sans Serif" w:hAnsi="MS Reference Sans Serif" w:cs="Tahoma"/>
          <w:color w:val="000000" w:themeColor="text1"/>
          <w:lang w:val="en-US" w:eastAsia="en-US"/>
        </w:rPr>
      </w:pPr>
      <w:r w:rsidRPr="00042CFE">
        <w:rPr>
          <w:rFonts w:ascii="MS Reference Sans Serif" w:hAnsi="MS Reference Sans Serif" w:cs="Tahoma"/>
          <w:color w:val="000000" w:themeColor="text1"/>
          <w:lang w:val="en-GB" w:eastAsia="en-US"/>
        </w:rPr>
        <w:t>Treatment given</w:t>
      </w:r>
    </w:p>
    <w:p w14:paraId="31AC0BB6" w14:textId="174153B4" w:rsidR="00042CFE" w:rsidRPr="00042CFE" w:rsidRDefault="00042CFE" w:rsidP="00042CFE">
      <w:pPr>
        <w:ind w:firstLine="360"/>
        <w:rPr>
          <w:rFonts w:ascii="MS Reference Sans Serif" w:hAnsi="MS Reference Sans Serif" w:cs="Tahoma"/>
          <w:color w:val="000000" w:themeColor="text1"/>
          <w:lang w:val="en-US" w:eastAsia="en-US"/>
        </w:rPr>
      </w:pPr>
      <w:r w:rsidRPr="00042CFE">
        <w:rPr>
          <w:rFonts w:ascii="MS Reference Sans Serif" w:hAnsi="MS Reference Sans Serif" w:cs="Tahoma"/>
          <w:color w:val="000000" w:themeColor="text1"/>
          <w:lang w:val="en-GB" w:eastAsia="en-US"/>
        </w:rPr>
        <w:t>Duration of sedation</w:t>
      </w:r>
    </w:p>
    <w:p w14:paraId="7F2179AF" w14:textId="42461FDE" w:rsidR="00042CFE" w:rsidRDefault="00042CFE" w:rsidP="00042CFE">
      <w:pPr>
        <w:ind w:firstLine="360"/>
        <w:rPr>
          <w:rFonts w:ascii="MS Reference Sans Serif" w:hAnsi="MS Reference Sans Serif" w:cs="Tahoma"/>
          <w:color w:val="000000" w:themeColor="text1"/>
          <w:lang w:val="en-US" w:eastAsia="en-US"/>
        </w:rPr>
      </w:pPr>
      <w:r w:rsidRPr="00042CFE">
        <w:rPr>
          <w:rFonts w:ascii="MS Reference Sans Serif" w:hAnsi="MS Reference Sans Serif" w:cs="Tahoma"/>
          <w:color w:val="000000" w:themeColor="text1"/>
          <w:lang w:val="en-GB" w:eastAsia="en-US"/>
        </w:rPr>
        <w:t>Monitors</w:t>
      </w:r>
      <w:r w:rsidRPr="00042CFE">
        <w:rPr>
          <w:rFonts w:ascii="MS Reference Sans Serif" w:hAnsi="MS Reference Sans Serif" w:cs="Tahoma"/>
          <w:color w:val="000000" w:themeColor="text1"/>
          <w:lang w:val="en-US" w:eastAsia="en-US"/>
        </w:rPr>
        <w:t xml:space="preserve"> </w:t>
      </w:r>
      <w:r>
        <w:rPr>
          <w:rFonts w:ascii="MS Reference Sans Serif" w:hAnsi="MS Reference Sans Serif" w:cs="Tahoma"/>
          <w:color w:val="000000" w:themeColor="text1"/>
          <w:lang w:val="en-US" w:eastAsia="en-US"/>
        </w:rPr>
        <w:t xml:space="preserve">- if used </w:t>
      </w:r>
      <w:proofErr w:type="spellStart"/>
      <w:r>
        <w:rPr>
          <w:rFonts w:ascii="MS Reference Sans Serif" w:hAnsi="MS Reference Sans Serif" w:cs="Tahoma"/>
          <w:color w:val="000000" w:themeColor="text1"/>
          <w:lang w:val="en-US" w:eastAsia="en-US"/>
        </w:rPr>
        <w:t>p</w:t>
      </w:r>
      <w:r w:rsidRPr="00042CFE">
        <w:rPr>
          <w:rFonts w:ascii="MS Reference Sans Serif" w:hAnsi="MS Reference Sans Serif" w:cs="Tahoma"/>
          <w:color w:val="000000" w:themeColor="text1"/>
          <w:lang w:val="en-US" w:eastAsia="en-US"/>
        </w:rPr>
        <w:t>ulsoximeter</w:t>
      </w:r>
      <w:proofErr w:type="spellEnd"/>
      <w:r w:rsidRPr="00042CFE">
        <w:rPr>
          <w:rFonts w:ascii="MS Reference Sans Serif" w:hAnsi="MS Reference Sans Serif" w:cs="Tahoma"/>
          <w:color w:val="000000" w:themeColor="text1"/>
          <w:lang w:val="en-US" w:eastAsia="en-US"/>
        </w:rPr>
        <w:t>/BP</w:t>
      </w:r>
    </w:p>
    <w:p w14:paraId="74FA24D1" w14:textId="1C4BB3E9" w:rsidR="00042CFE" w:rsidRPr="00042CFE" w:rsidRDefault="00042CFE" w:rsidP="00042CFE">
      <w:pPr>
        <w:ind w:left="360"/>
        <w:rPr>
          <w:rFonts w:ascii="MS Reference Sans Serif" w:hAnsi="MS Reference Sans Serif" w:cs="Tahoma"/>
          <w:color w:val="000000" w:themeColor="text1"/>
          <w:lang w:val="en-GB" w:eastAsia="en-US"/>
        </w:rPr>
      </w:pPr>
      <w:r w:rsidRPr="00042CFE">
        <w:rPr>
          <w:rFonts w:ascii="MS Reference Sans Serif" w:hAnsi="MS Reference Sans Serif" w:cs="Tahoma"/>
          <w:color w:val="000000" w:themeColor="text1"/>
          <w:lang w:val="en-GB" w:eastAsia="en-US"/>
        </w:rPr>
        <w:t>Any deviations from standard practice should be recorded,</w:t>
      </w:r>
      <w:r>
        <w:rPr>
          <w:rFonts w:ascii="MS Reference Sans Serif" w:hAnsi="MS Reference Sans Serif" w:cs="Tahoma"/>
          <w:color w:val="000000" w:themeColor="text1"/>
          <w:lang w:val="en-GB" w:eastAsia="en-US"/>
        </w:rPr>
        <w:t xml:space="preserve"> i</w:t>
      </w:r>
      <w:r w:rsidRPr="00042CFE">
        <w:rPr>
          <w:rFonts w:ascii="MS Reference Sans Serif" w:hAnsi="MS Reference Sans Serif" w:cs="Tahoma"/>
          <w:color w:val="000000" w:themeColor="text1"/>
          <w:lang w:val="en-GB" w:eastAsia="en-US"/>
        </w:rPr>
        <w:t>ncluding reasons</w:t>
      </w:r>
    </w:p>
    <w:p w14:paraId="4EF17463" w14:textId="77777777" w:rsidR="00042CFE" w:rsidRDefault="00042CFE" w:rsidP="00DA57BD">
      <w:pPr>
        <w:rPr>
          <w:rFonts w:ascii="MS Reference Sans Serif" w:hAnsi="MS Reference Sans Serif" w:cs="Tahoma"/>
          <w:color w:val="000000" w:themeColor="text1"/>
          <w:lang w:val="en-US" w:eastAsia="en-US"/>
        </w:rPr>
      </w:pPr>
    </w:p>
    <w:p w14:paraId="5C0CDA61" w14:textId="77777777" w:rsidR="001F7CB6" w:rsidRPr="00FC34F9" w:rsidRDefault="001F7CB6" w:rsidP="001F7CB6">
      <w:pPr>
        <w:rPr>
          <w:rFonts w:ascii="MS Reference Sans Serif" w:hAnsi="MS Reference Sans Serif" w:cs="Tahoma"/>
          <w:b/>
          <w:bCs/>
          <w:i/>
          <w:iCs/>
          <w:color w:val="9E2651"/>
          <w:lang w:val="en-US" w:eastAsia="en-US"/>
        </w:rPr>
      </w:pPr>
      <w:r w:rsidRPr="00FC34F9">
        <w:rPr>
          <w:rFonts w:ascii="MS Reference Sans Serif" w:hAnsi="MS Reference Sans Serif" w:cs="Tahoma"/>
          <w:b/>
          <w:bCs/>
          <w:i/>
          <w:iCs/>
          <w:color w:val="9E2651"/>
          <w:lang w:val="en-GB" w:eastAsia="en-US"/>
        </w:rPr>
        <w:t>GOOD WORKING PRACTICES</w:t>
      </w:r>
    </w:p>
    <w:p w14:paraId="65572AAB" w14:textId="77777777" w:rsidR="001F7CB6" w:rsidRDefault="001F7CB6" w:rsidP="00DA57BD">
      <w:pPr>
        <w:rPr>
          <w:rFonts w:ascii="MS Reference Sans Serif" w:hAnsi="MS Reference Sans Serif" w:cs="Tahoma"/>
          <w:color w:val="000000" w:themeColor="text1"/>
          <w:lang w:val="en-US" w:eastAsia="en-US"/>
        </w:rPr>
      </w:pPr>
    </w:p>
    <w:p w14:paraId="67E5E316" w14:textId="5512BC39" w:rsidR="0093543B" w:rsidRPr="001F7CB6" w:rsidRDefault="0093543B" w:rsidP="001F7CB6">
      <w:pPr>
        <w:numPr>
          <w:ilvl w:val="0"/>
          <w:numId w:val="15"/>
        </w:numPr>
        <w:rPr>
          <w:rFonts w:ascii="MS Reference Sans Serif" w:hAnsi="MS Reference Sans Serif" w:cs="Tahoma"/>
          <w:color w:val="000000" w:themeColor="text1"/>
          <w:lang w:eastAsia="en-US"/>
        </w:rPr>
      </w:pPr>
      <w:r w:rsidRPr="0093543B">
        <w:rPr>
          <w:rFonts w:ascii="MS Reference Sans Serif" w:hAnsi="MS Reference Sans Serif" w:cs="Tahoma"/>
          <w:color w:val="000000" w:themeColor="text1"/>
          <w:lang w:val="en-GB" w:eastAsia="en-US"/>
        </w:rPr>
        <w:t>Check equipment prior to use</w:t>
      </w:r>
    </w:p>
    <w:p w14:paraId="7945BCE6" w14:textId="77777777" w:rsidR="0099309B" w:rsidRPr="0093543B" w:rsidRDefault="0093543B" w:rsidP="001F7CB6">
      <w:pPr>
        <w:numPr>
          <w:ilvl w:val="0"/>
          <w:numId w:val="15"/>
        </w:numPr>
        <w:rPr>
          <w:rFonts w:ascii="MS Reference Sans Serif" w:hAnsi="MS Reference Sans Serif" w:cs="Tahoma"/>
          <w:color w:val="000000" w:themeColor="text1"/>
          <w:lang w:val="en-US" w:eastAsia="en-US"/>
        </w:rPr>
      </w:pPr>
      <w:r w:rsidRPr="0093543B">
        <w:rPr>
          <w:rFonts w:ascii="MS Reference Sans Serif" w:hAnsi="MS Reference Sans Serif" w:cs="Tahoma"/>
          <w:color w:val="000000" w:themeColor="text1"/>
          <w:lang w:val="en-GB" w:eastAsia="en-US"/>
        </w:rPr>
        <w:t>Good seal of mask - is the bag  moving?</w:t>
      </w:r>
    </w:p>
    <w:p w14:paraId="036CB1B4" w14:textId="77777777" w:rsidR="0099309B" w:rsidRPr="0093543B" w:rsidRDefault="0093543B" w:rsidP="001F7CB6">
      <w:pPr>
        <w:numPr>
          <w:ilvl w:val="0"/>
          <w:numId w:val="15"/>
        </w:numPr>
        <w:rPr>
          <w:rFonts w:ascii="MS Reference Sans Serif" w:hAnsi="MS Reference Sans Serif" w:cs="Tahoma"/>
          <w:color w:val="000000" w:themeColor="text1"/>
          <w:lang w:eastAsia="en-US"/>
        </w:rPr>
      </w:pPr>
      <w:r w:rsidRPr="0093543B">
        <w:rPr>
          <w:rFonts w:ascii="MS Reference Sans Serif" w:hAnsi="MS Reference Sans Serif" w:cs="Tahoma"/>
          <w:color w:val="000000" w:themeColor="text1"/>
          <w:lang w:val="en-GB" w:eastAsia="en-US"/>
        </w:rPr>
        <w:t>Minimise mouth breathing</w:t>
      </w:r>
    </w:p>
    <w:p w14:paraId="7BE9FA76" w14:textId="77777777" w:rsidR="0099309B" w:rsidRPr="0093543B" w:rsidRDefault="0093543B" w:rsidP="001F7CB6">
      <w:pPr>
        <w:numPr>
          <w:ilvl w:val="0"/>
          <w:numId w:val="15"/>
        </w:numPr>
        <w:rPr>
          <w:rFonts w:ascii="MS Reference Sans Serif" w:hAnsi="MS Reference Sans Serif" w:cs="Tahoma"/>
          <w:color w:val="000000" w:themeColor="text1"/>
          <w:lang w:eastAsia="en-US"/>
        </w:rPr>
      </w:pPr>
      <w:r w:rsidRPr="0093543B">
        <w:rPr>
          <w:rFonts w:ascii="MS Reference Sans Serif" w:hAnsi="MS Reference Sans Serif" w:cs="Tahoma"/>
          <w:color w:val="000000" w:themeColor="text1"/>
          <w:lang w:val="en-GB" w:eastAsia="en-US"/>
        </w:rPr>
        <w:t>Minimise patient talking</w:t>
      </w:r>
    </w:p>
    <w:p w14:paraId="5A3A8A49" w14:textId="77777777" w:rsidR="0099309B" w:rsidRPr="0093543B" w:rsidRDefault="0093543B" w:rsidP="001F7CB6">
      <w:pPr>
        <w:numPr>
          <w:ilvl w:val="0"/>
          <w:numId w:val="15"/>
        </w:numPr>
        <w:rPr>
          <w:rFonts w:ascii="MS Reference Sans Serif" w:hAnsi="MS Reference Sans Serif" w:cs="Tahoma"/>
          <w:color w:val="000000" w:themeColor="text1"/>
          <w:lang w:eastAsia="en-US"/>
        </w:rPr>
      </w:pPr>
      <w:r w:rsidRPr="0093543B">
        <w:rPr>
          <w:rFonts w:ascii="MS Reference Sans Serif" w:hAnsi="MS Reference Sans Serif" w:cs="Tahoma"/>
          <w:color w:val="000000" w:themeColor="text1"/>
          <w:lang w:val="en-GB" w:eastAsia="en-US"/>
        </w:rPr>
        <w:t>Minimise levels of Nitrous used</w:t>
      </w:r>
    </w:p>
    <w:p w14:paraId="12D7F175" w14:textId="642F8640" w:rsidR="0099309B" w:rsidRPr="0093543B" w:rsidRDefault="0093543B" w:rsidP="001F7CB6">
      <w:pPr>
        <w:numPr>
          <w:ilvl w:val="0"/>
          <w:numId w:val="15"/>
        </w:numPr>
        <w:rPr>
          <w:rFonts w:ascii="MS Reference Sans Serif" w:hAnsi="MS Reference Sans Serif" w:cs="Tahoma"/>
          <w:color w:val="000000" w:themeColor="text1"/>
          <w:lang w:eastAsia="en-US"/>
        </w:rPr>
      </w:pPr>
      <w:r w:rsidRPr="0093543B">
        <w:rPr>
          <w:rFonts w:ascii="MS Reference Sans Serif" w:hAnsi="MS Reference Sans Serif" w:cs="Tahoma"/>
          <w:color w:val="000000" w:themeColor="text1"/>
          <w:lang w:val="en-GB" w:eastAsia="en-US"/>
        </w:rPr>
        <w:t xml:space="preserve">2 minutes oxygen to finish. </w:t>
      </w:r>
    </w:p>
    <w:p w14:paraId="169E9AE6" w14:textId="1380CD8A" w:rsidR="00C0731B" w:rsidRPr="00042CFE" w:rsidRDefault="0093543B" w:rsidP="00DA57BD">
      <w:pPr>
        <w:numPr>
          <w:ilvl w:val="0"/>
          <w:numId w:val="15"/>
        </w:numPr>
        <w:rPr>
          <w:rFonts w:ascii="MS Reference Sans Serif" w:hAnsi="MS Reference Sans Serif" w:cs="Tahoma"/>
          <w:color w:val="000000" w:themeColor="text1"/>
          <w:lang w:val="en-US" w:eastAsia="en-US"/>
        </w:rPr>
      </w:pPr>
      <w:r w:rsidRPr="0093543B">
        <w:rPr>
          <w:rFonts w:ascii="MS Reference Sans Serif" w:hAnsi="MS Reference Sans Serif" w:cs="Tahoma"/>
          <w:color w:val="000000" w:themeColor="text1"/>
          <w:lang w:val="en-GB" w:eastAsia="en-US"/>
        </w:rPr>
        <w:t>Keep mask on for further 2 minutes</w:t>
      </w:r>
    </w:p>
    <w:p w14:paraId="10E262C5" w14:textId="77777777" w:rsidR="00042CFE" w:rsidRDefault="00042CFE" w:rsidP="00042CFE">
      <w:pPr>
        <w:rPr>
          <w:rFonts w:ascii="MS Reference Sans Serif" w:hAnsi="MS Reference Sans Serif" w:cs="Tahoma"/>
          <w:color w:val="000000" w:themeColor="text1"/>
          <w:lang w:val="en-US" w:eastAsia="en-US"/>
        </w:rPr>
      </w:pPr>
    </w:p>
    <w:p w14:paraId="1AF21F12" w14:textId="77777777" w:rsidR="00042CFE" w:rsidRDefault="00042CFE" w:rsidP="00042CFE">
      <w:pPr>
        <w:rPr>
          <w:rFonts w:ascii="MS Reference Sans Serif" w:hAnsi="MS Reference Sans Serif" w:cs="Tahoma"/>
          <w:color w:val="000000" w:themeColor="text1"/>
          <w:lang w:val="en-US" w:eastAsia="en-US"/>
        </w:rPr>
      </w:pPr>
    </w:p>
    <w:p w14:paraId="1E73F0A6" w14:textId="77777777" w:rsidR="00FC34F9" w:rsidRDefault="00FC34F9" w:rsidP="00042CFE">
      <w:pPr>
        <w:rPr>
          <w:rFonts w:ascii="MS Reference Sans Serif" w:hAnsi="MS Reference Sans Serif" w:cs="Tahoma"/>
          <w:b/>
          <w:bCs/>
          <w:i/>
          <w:iCs/>
          <w:color w:val="9E2651"/>
          <w:lang w:val="en-US" w:eastAsia="en-US"/>
        </w:rPr>
      </w:pPr>
    </w:p>
    <w:p w14:paraId="57F3C900" w14:textId="1DA001DB" w:rsidR="00042CFE" w:rsidRPr="00042CFE" w:rsidRDefault="00042CFE" w:rsidP="00042CFE">
      <w:pPr>
        <w:rPr>
          <w:rFonts w:ascii="MS Reference Sans Serif" w:hAnsi="MS Reference Sans Serif" w:cs="Tahoma"/>
          <w:b/>
          <w:bCs/>
          <w:i/>
          <w:iCs/>
          <w:color w:val="9E2651"/>
          <w:lang w:val="en-US" w:eastAsia="en-US"/>
        </w:rPr>
      </w:pPr>
      <w:r w:rsidRPr="00042CFE">
        <w:rPr>
          <w:rFonts w:ascii="MS Reference Sans Serif" w:hAnsi="MS Reference Sans Serif" w:cs="Tahoma"/>
          <w:b/>
          <w:bCs/>
          <w:i/>
          <w:iCs/>
          <w:color w:val="9E2651"/>
          <w:lang w:val="en-US" w:eastAsia="en-US"/>
        </w:rPr>
        <w:t>Important skills for success</w:t>
      </w:r>
    </w:p>
    <w:p w14:paraId="3E72EFFF" w14:textId="77777777" w:rsidR="00042CFE" w:rsidRPr="00042CFE" w:rsidRDefault="00042CFE" w:rsidP="00042CFE">
      <w:pPr>
        <w:numPr>
          <w:ilvl w:val="0"/>
          <w:numId w:val="25"/>
        </w:numPr>
        <w:rPr>
          <w:rFonts w:ascii="MS Reference Sans Serif" w:hAnsi="MS Reference Sans Serif" w:cs="Tahoma"/>
          <w:color w:val="000000" w:themeColor="text1"/>
          <w:lang w:eastAsia="en-US"/>
        </w:rPr>
      </w:pPr>
      <w:r w:rsidRPr="00042CFE">
        <w:rPr>
          <w:rFonts w:ascii="MS Reference Sans Serif" w:hAnsi="MS Reference Sans Serif" w:cs="Tahoma"/>
          <w:color w:val="000000" w:themeColor="text1"/>
          <w:lang w:val="en-GB" w:eastAsia="en-US"/>
        </w:rPr>
        <w:t>planning</w:t>
      </w:r>
    </w:p>
    <w:p w14:paraId="5A6DF229" w14:textId="4664667B" w:rsidR="00042CFE" w:rsidRPr="00042CFE" w:rsidRDefault="00042CFE" w:rsidP="00042CFE">
      <w:pPr>
        <w:numPr>
          <w:ilvl w:val="0"/>
          <w:numId w:val="25"/>
        </w:numPr>
        <w:rPr>
          <w:rFonts w:ascii="MS Reference Sans Serif" w:hAnsi="MS Reference Sans Serif" w:cs="Tahoma"/>
          <w:color w:val="000000" w:themeColor="text1"/>
          <w:lang w:eastAsia="en-US"/>
        </w:rPr>
      </w:pPr>
      <w:r w:rsidRPr="00042CFE">
        <w:rPr>
          <w:rFonts w:ascii="MS Reference Sans Serif" w:hAnsi="MS Reference Sans Serif" w:cs="Tahoma"/>
          <w:color w:val="000000" w:themeColor="text1"/>
          <w:lang w:val="en-GB" w:eastAsia="en-US"/>
        </w:rPr>
        <w:t>communication</w:t>
      </w:r>
    </w:p>
    <w:p w14:paraId="30D6B6F9" w14:textId="77777777" w:rsidR="00042CFE" w:rsidRDefault="00042CFE" w:rsidP="00042CFE">
      <w:pPr>
        <w:numPr>
          <w:ilvl w:val="0"/>
          <w:numId w:val="25"/>
        </w:numPr>
        <w:rPr>
          <w:rFonts w:ascii="MS Reference Sans Serif" w:hAnsi="MS Reference Sans Serif" w:cs="Tahoma"/>
          <w:color w:val="000000" w:themeColor="text1"/>
          <w:lang w:eastAsia="en-US"/>
        </w:rPr>
      </w:pPr>
      <w:r w:rsidRPr="00042CFE">
        <w:rPr>
          <w:rFonts w:ascii="MS Reference Sans Serif" w:hAnsi="MS Reference Sans Serif" w:cs="Tahoma"/>
          <w:color w:val="000000" w:themeColor="text1"/>
          <w:lang w:val="en-GB" w:eastAsia="en-US"/>
        </w:rPr>
        <w:t xml:space="preserve">preparation of patient + parent </w:t>
      </w:r>
    </w:p>
    <w:p w14:paraId="7EFC4C3B" w14:textId="12DC8493" w:rsidR="00042CFE" w:rsidRPr="00042CFE" w:rsidRDefault="00042CFE" w:rsidP="00042CFE">
      <w:pPr>
        <w:numPr>
          <w:ilvl w:val="0"/>
          <w:numId w:val="25"/>
        </w:numPr>
        <w:rPr>
          <w:rFonts w:ascii="MS Reference Sans Serif" w:hAnsi="MS Reference Sans Serif" w:cs="Tahoma"/>
          <w:color w:val="000000" w:themeColor="text1"/>
          <w:lang w:eastAsia="en-US"/>
        </w:rPr>
      </w:pPr>
      <w:r w:rsidRPr="00042CFE">
        <w:rPr>
          <w:rFonts w:ascii="MS Reference Sans Serif" w:hAnsi="MS Reference Sans Serif" w:cs="Tahoma"/>
          <w:color w:val="000000" w:themeColor="text1"/>
          <w:lang w:val="en-GB" w:eastAsia="en-US"/>
        </w:rPr>
        <w:t>behavioural management s</w:t>
      </w:r>
    </w:p>
    <w:p w14:paraId="4D5C5E9D" w14:textId="77777777" w:rsidR="00042CFE" w:rsidRPr="00042CFE" w:rsidRDefault="00042CFE" w:rsidP="00042CFE">
      <w:pPr>
        <w:numPr>
          <w:ilvl w:val="0"/>
          <w:numId w:val="26"/>
        </w:numPr>
        <w:rPr>
          <w:rFonts w:ascii="MS Reference Sans Serif" w:hAnsi="MS Reference Sans Serif" w:cs="Tahoma"/>
          <w:color w:val="000000" w:themeColor="text1"/>
          <w:lang w:eastAsia="en-US"/>
        </w:rPr>
      </w:pPr>
      <w:r w:rsidRPr="00042CFE">
        <w:rPr>
          <w:rFonts w:ascii="MS Reference Sans Serif" w:hAnsi="MS Reference Sans Serif" w:cs="Tahoma"/>
          <w:color w:val="000000" w:themeColor="text1"/>
          <w:lang w:val="en-GB" w:eastAsia="en-US"/>
        </w:rPr>
        <w:t xml:space="preserve">understanding RA </w:t>
      </w:r>
    </w:p>
    <w:p w14:paraId="6BA67D6E" w14:textId="1213A4BB" w:rsidR="00042CFE" w:rsidRPr="00042CFE" w:rsidRDefault="00042CFE" w:rsidP="00042CFE">
      <w:pPr>
        <w:numPr>
          <w:ilvl w:val="0"/>
          <w:numId w:val="26"/>
        </w:numPr>
        <w:rPr>
          <w:rFonts w:ascii="MS Reference Sans Serif" w:hAnsi="MS Reference Sans Serif" w:cs="Tahoma"/>
          <w:color w:val="000000" w:themeColor="text1"/>
          <w:lang w:eastAsia="en-US"/>
        </w:rPr>
      </w:pPr>
      <w:r w:rsidRPr="00042CFE">
        <w:rPr>
          <w:rFonts w:ascii="MS Reference Sans Serif" w:hAnsi="MS Reference Sans Serif" w:cs="Tahoma"/>
          <w:color w:val="000000" w:themeColor="text1"/>
          <w:lang w:val="en-GB" w:eastAsia="en-US"/>
        </w:rPr>
        <w:t>understanding your role</w:t>
      </w:r>
    </w:p>
    <w:p w14:paraId="6D26E157" w14:textId="281D8A17" w:rsidR="00042CFE" w:rsidRPr="00042CFE" w:rsidRDefault="00042CFE" w:rsidP="00042CFE">
      <w:pPr>
        <w:numPr>
          <w:ilvl w:val="0"/>
          <w:numId w:val="26"/>
        </w:numPr>
        <w:rPr>
          <w:rFonts w:ascii="MS Reference Sans Serif" w:hAnsi="MS Reference Sans Serif" w:cs="Tahoma"/>
          <w:color w:val="000000" w:themeColor="text1"/>
          <w:lang w:val="en-US" w:eastAsia="en-US"/>
        </w:rPr>
      </w:pPr>
      <w:r w:rsidRPr="00042CFE">
        <w:rPr>
          <w:rFonts w:ascii="MS Reference Sans Serif" w:hAnsi="MS Reference Sans Serif" w:cs="Tahoma"/>
          <w:color w:val="000000" w:themeColor="text1"/>
          <w:lang w:val="en-GB" w:eastAsia="en-US"/>
        </w:rPr>
        <w:t>confidence as a team player</w:t>
      </w:r>
    </w:p>
    <w:p w14:paraId="079FB487" w14:textId="5ADE9596" w:rsidR="00042CFE" w:rsidRPr="00042CFE" w:rsidRDefault="00042CFE" w:rsidP="00042CFE">
      <w:pPr>
        <w:rPr>
          <w:rFonts w:ascii="MS Reference Sans Serif" w:hAnsi="MS Reference Sans Serif" w:cs="Tahoma"/>
          <w:color w:val="000000" w:themeColor="text1"/>
          <w:lang w:val="en-US" w:eastAsia="en-US"/>
        </w:rPr>
      </w:pPr>
      <w:r w:rsidRPr="00042CFE">
        <w:rPr>
          <w:rFonts w:ascii="MS Reference Sans Serif" w:hAnsi="MS Reference Sans Serif" w:cs="Tahoma"/>
          <w:color w:val="000000" w:themeColor="text1"/>
          <w:lang w:val="en-GB" w:eastAsia="en-US"/>
        </w:rPr>
        <w:tab/>
      </w:r>
      <w:r w:rsidRPr="00042CFE">
        <w:rPr>
          <w:rFonts w:ascii="MS Reference Sans Serif" w:hAnsi="MS Reference Sans Serif" w:cs="Tahoma"/>
          <w:color w:val="000000" w:themeColor="text1"/>
          <w:lang w:val="en-GB" w:eastAsia="en-US"/>
        </w:rPr>
        <w:tab/>
      </w:r>
      <w:r w:rsidRPr="00042CFE">
        <w:rPr>
          <w:rFonts w:ascii="MS Reference Sans Serif" w:hAnsi="MS Reference Sans Serif" w:cs="Tahoma"/>
          <w:color w:val="000000" w:themeColor="text1"/>
          <w:lang w:val="en-GB" w:eastAsia="en-US"/>
        </w:rPr>
        <w:tab/>
      </w:r>
      <w:r w:rsidRPr="00042CFE">
        <w:rPr>
          <w:rFonts w:ascii="MS Reference Sans Serif" w:hAnsi="MS Reference Sans Serif" w:cs="Tahoma"/>
          <w:color w:val="000000" w:themeColor="text1"/>
          <w:lang w:val="en-GB" w:eastAsia="en-US"/>
        </w:rPr>
        <w:tab/>
      </w:r>
    </w:p>
    <w:p w14:paraId="29C4CE0F" w14:textId="33BF554E" w:rsidR="00042CFE" w:rsidRPr="00042CFE" w:rsidRDefault="00042CFE" w:rsidP="00042CFE">
      <w:pPr>
        <w:rPr>
          <w:rFonts w:ascii="MS Reference Sans Serif" w:hAnsi="MS Reference Sans Serif" w:cs="Tahoma"/>
          <w:b/>
          <w:bCs/>
          <w:i/>
          <w:iCs/>
          <w:color w:val="9E2651"/>
          <w:sz w:val="32"/>
          <w:szCs w:val="32"/>
          <w:lang w:val="en-US" w:eastAsia="en-US"/>
        </w:rPr>
      </w:pPr>
      <w:r w:rsidRPr="00042CFE">
        <w:rPr>
          <w:rFonts w:ascii="MS Reference Sans Serif" w:hAnsi="MS Reference Sans Serif" w:cs="Tahoma"/>
          <w:b/>
          <w:bCs/>
          <w:i/>
          <w:iCs/>
          <w:color w:val="9E2651"/>
          <w:sz w:val="32"/>
          <w:szCs w:val="32"/>
          <w:lang w:val="en-GB" w:eastAsia="en-US"/>
        </w:rPr>
        <w:t>Most important skill for success:</w:t>
      </w:r>
    </w:p>
    <w:p w14:paraId="7E21F0DC" w14:textId="77777777" w:rsidR="00042CFE" w:rsidRPr="00042CFE" w:rsidRDefault="00042CFE" w:rsidP="00042CFE">
      <w:pPr>
        <w:rPr>
          <w:rFonts w:ascii="MS Reference Sans Serif" w:hAnsi="MS Reference Sans Serif" w:cs="Tahoma"/>
          <w:color w:val="000000" w:themeColor="text1"/>
          <w:sz w:val="32"/>
          <w:szCs w:val="32"/>
          <w:lang w:val="en-GB" w:eastAsia="en-US"/>
        </w:rPr>
      </w:pPr>
      <w:r w:rsidRPr="00042CFE">
        <w:rPr>
          <w:rFonts w:ascii="MS Reference Sans Serif" w:hAnsi="MS Reference Sans Serif" w:cs="Tahoma"/>
          <w:color w:val="000000" w:themeColor="text1"/>
          <w:sz w:val="32"/>
          <w:szCs w:val="32"/>
          <w:lang w:val="en-GB" w:eastAsia="en-US"/>
        </w:rPr>
        <w:t>The ability to work as a team!!!!!</w:t>
      </w:r>
    </w:p>
    <w:p w14:paraId="772218D6" w14:textId="77777777" w:rsidR="00042CFE" w:rsidRDefault="00042CFE" w:rsidP="00042CFE">
      <w:pPr>
        <w:rPr>
          <w:rFonts w:ascii="MS Reference Sans Serif" w:hAnsi="MS Reference Sans Serif" w:cs="Tahoma"/>
          <w:color w:val="000000" w:themeColor="text1"/>
          <w:lang w:val="en-GB" w:eastAsia="en-US"/>
        </w:rPr>
      </w:pPr>
    </w:p>
    <w:p w14:paraId="5CC51C7A" w14:textId="77777777" w:rsidR="00042CFE" w:rsidRPr="00042CFE" w:rsidRDefault="00042CFE" w:rsidP="00042CFE">
      <w:pPr>
        <w:rPr>
          <w:rFonts w:ascii="MS Reference Sans Serif" w:hAnsi="MS Reference Sans Serif" w:cs="Tahoma"/>
          <w:color w:val="000000" w:themeColor="text1"/>
          <w:lang w:val="en-GB" w:eastAsia="en-US"/>
        </w:rPr>
      </w:pPr>
    </w:p>
    <w:sectPr w:rsidR="00042CFE" w:rsidRPr="00042CFE" w:rsidSect="008E6CE5">
      <w:headerReference w:type="default" r:id="rId8"/>
      <w:footerReference w:type="even" r:id="rId9"/>
      <w:footerReference w:type="default" r:id="rId10"/>
      <w:pgSz w:w="11900" w:h="16840"/>
      <w:pgMar w:top="228" w:right="1269" w:bottom="708"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3AFE03" w14:textId="77777777" w:rsidR="00FC200C" w:rsidRDefault="00FC200C" w:rsidP="008E1FB6">
      <w:r>
        <w:separator/>
      </w:r>
    </w:p>
  </w:endnote>
  <w:endnote w:type="continuationSeparator" w:id="0">
    <w:p w14:paraId="09397EC8" w14:textId="77777777" w:rsidR="00FC200C" w:rsidRDefault="00FC200C" w:rsidP="008E1F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mmonBullets">
    <w:altName w:val="Times New Roman"/>
    <w:panose1 w:val="020B0604020202020204"/>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Reference Sans Serif">
    <w:panose1 w:val="020B0604030504040204"/>
    <w:charset w:val="00"/>
    <w:family w:val="swiss"/>
    <w:pitch w:val="variable"/>
    <w:sig w:usb0="00000287" w:usb1="00000000" w:usb2="00000000" w:usb3="00000000" w:csb0="0000019F" w:csb1="00000000"/>
  </w:font>
  <w:font w:name="Microsoft Sans Serif">
    <w:panose1 w:val="020B0604020202020204"/>
    <w:charset w:val="00"/>
    <w:family w:val="swiss"/>
    <w:pitch w:val="variable"/>
    <w:sig w:usb0="E1002AFF" w:usb1="C0000002" w:usb2="00000008"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idetall"/>
      </w:rPr>
      <w:id w:val="253556211"/>
      <w:docPartObj>
        <w:docPartGallery w:val="Page Numbers (Bottom of Page)"/>
        <w:docPartUnique/>
      </w:docPartObj>
    </w:sdtPr>
    <w:sdtEndPr>
      <w:rPr>
        <w:rStyle w:val="Sidetall"/>
      </w:rPr>
    </w:sdtEndPr>
    <w:sdtContent>
      <w:p w14:paraId="5135329D" w14:textId="335F300A" w:rsidR="0071540E" w:rsidRDefault="0071540E" w:rsidP="00B03483">
        <w:pPr>
          <w:pStyle w:val="Bunntekst"/>
          <w:framePr w:wrap="none" w:vAnchor="text" w:hAnchor="margin" w:xAlign="right" w:y="1"/>
          <w:rPr>
            <w:rStyle w:val="Sidetall"/>
          </w:rPr>
        </w:pPr>
        <w:r>
          <w:rPr>
            <w:rStyle w:val="Sidetall"/>
          </w:rPr>
          <w:fldChar w:fldCharType="begin"/>
        </w:r>
        <w:r>
          <w:rPr>
            <w:rStyle w:val="Sidetall"/>
          </w:rPr>
          <w:instrText xml:space="preserve"> PAGE </w:instrText>
        </w:r>
        <w:r>
          <w:rPr>
            <w:rStyle w:val="Sidetall"/>
          </w:rPr>
          <w:fldChar w:fldCharType="end"/>
        </w:r>
      </w:p>
    </w:sdtContent>
  </w:sdt>
  <w:p w14:paraId="2D3479E6" w14:textId="77777777" w:rsidR="0071540E" w:rsidRDefault="0071540E" w:rsidP="0071540E">
    <w:pPr>
      <w:pStyle w:val="Bunn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idetall"/>
      </w:rPr>
      <w:id w:val="1881665979"/>
      <w:docPartObj>
        <w:docPartGallery w:val="Page Numbers (Bottom of Page)"/>
        <w:docPartUnique/>
      </w:docPartObj>
    </w:sdtPr>
    <w:sdtEndPr>
      <w:rPr>
        <w:rStyle w:val="Sidetall"/>
      </w:rPr>
    </w:sdtEndPr>
    <w:sdtContent>
      <w:p w14:paraId="6B971DDA" w14:textId="116377CC" w:rsidR="0071540E" w:rsidRDefault="0071540E" w:rsidP="00B03483">
        <w:pPr>
          <w:pStyle w:val="Bunntekst"/>
          <w:framePr w:wrap="none" w:vAnchor="text" w:hAnchor="margin" w:xAlign="right" w:y="1"/>
          <w:rPr>
            <w:rStyle w:val="Sidetall"/>
          </w:rPr>
        </w:pPr>
        <w:r>
          <w:rPr>
            <w:rStyle w:val="Sidetall"/>
          </w:rPr>
          <w:fldChar w:fldCharType="begin"/>
        </w:r>
        <w:r>
          <w:rPr>
            <w:rStyle w:val="Sidetall"/>
          </w:rPr>
          <w:instrText xml:space="preserve"> PAGE </w:instrText>
        </w:r>
        <w:r>
          <w:rPr>
            <w:rStyle w:val="Sidetall"/>
          </w:rPr>
          <w:fldChar w:fldCharType="separate"/>
        </w:r>
        <w:r>
          <w:rPr>
            <w:rStyle w:val="Sidetall"/>
            <w:noProof/>
          </w:rPr>
          <w:t>1</w:t>
        </w:r>
        <w:r>
          <w:rPr>
            <w:rStyle w:val="Sidetall"/>
          </w:rPr>
          <w:fldChar w:fldCharType="end"/>
        </w:r>
      </w:p>
    </w:sdtContent>
  </w:sdt>
  <w:p w14:paraId="234B53DD" w14:textId="2F5661B5" w:rsidR="008E1FB6" w:rsidRDefault="008E1FB6" w:rsidP="0071540E">
    <w:pPr>
      <w:pStyle w:val="Bunntekst"/>
      <w:ind w:right="360"/>
    </w:pPr>
    <w:r>
      <w:rPr>
        <w:lang w:val="en-US"/>
      </w:rPr>
      <w:tab/>
    </w:r>
    <w:r>
      <w:rPr>
        <w:lang w:val="en-US"/>
      </w:rPr>
      <w:tab/>
      <w:t xml:space="preserve">    </w:t>
    </w:r>
    <w:r w:rsidRPr="008E1FB6">
      <w:rPr>
        <w:rFonts w:hint="eastAsia"/>
        <w:lang w:val="en-US"/>
      </w:rPr>
      <w:sym w:font="Symbol" w:char="00E3"/>
    </w:r>
    <w:proofErr w:type="spellStart"/>
    <w:r w:rsidRPr="008E1FB6">
      <w:rPr>
        <w:lang w:val="en-US"/>
      </w:rPr>
      <w:t>pbj</w:t>
    </w:r>
    <w:proofErr w:type="spellEnd"/>
    <w:r w:rsidRPr="008E1FB6">
      <w:rPr>
        <w:lang w:val="en-U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8FBAB2" w14:textId="77777777" w:rsidR="00FC200C" w:rsidRDefault="00FC200C" w:rsidP="008E1FB6">
      <w:r>
        <w:separator/>
      </w:r>
    </w:p>
  </w:footnote>
  <w:footnote w:type="continuationSeparator" w:id="0">
    <w:p w14:paraId="1F385BD7" w14:textId="77777777" w:rsidR="00FC200C" w:rsidRDefault="00FC200C" w:rsidP="008E1F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2C56EB" w14:textId="7D9744B4" w:rsidR="00BC5E31" w:rsidRDefault="00BC5E31">
    <w:pPr>
      <w:pStyle w:val="Topptekst"/>
    </w:pPr>
    <w:r w:rsidRPr="00750A78">
      <w:rPr>
        <w:rFonts w:ascii="Arial" w:hAnsi="Arial" w:cs="Arial"/>
        <w:noProof/>
      </w:rPr>
      <w:drawing>
        <wp:anchor distT="0" distB="0" distL="114300" distR="114300" simplePos="0" relativeHeight="251659264" behindDoc="0" locked="0" layoutInCell="1" allowOverlap="1" wp14:anchorId="6D0AE3BF" wp14:editId="6648454B">
          <wp:simplePos x="0" y="0"/>
          <wp:positionH relativeFrom="column">
            <wp:posOffset>1739900</wp:posOffset>
          </wp:positionH>
          <wp:positionV relativeFrom="paragraph">
            <wp:posOffset>-335346</wp:posOffset>
          </wp:positionV>
          <wp:extent cx="1679575" cy="429260"/>
          <wp:effectExtent l="0" t="0" r="0" b="2540"/>
          <wp:wrapSquare wrapText="bothSides"/>
          <wp:docPr id="943948151" name="Bilde 943948151" descr="Description: SMAR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SMART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9575" cy="42926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215B6"/>
    <w:multiLevelType w:val="hybridMultilevel"/>
    <w:tmpl w:val="14D449A0"/>
    <w:lvl w:ilvl="0" w:tplc="13B2078A">
      <w:start w:val="1"/>
      <w:numFmt w:val="bullet"/>
      <w:lvlText w:val=""/>
      <w:lvlJc w:val="left"/>
      <w:pPr>
        <w:tabs>
          <w:tab w:val="num" w:pos="720"/>
        </w:tabs>
        <w:ind w:left="720" w:hanging="360"/>
      </w:pPr>
      <w:rPr>
        <w:rFonts w:ascii="Wingdings" w:hAnsi="Wingdings" w:hint="default"/>
      </w:rPr>
    </w:lvl>
    <w:lvl w:ilvl="1" w:tplc="AA3C5CBE" w:tentative="1">
      <w:start w:val="1"/>
      <w:numFmt w:val="bullet"/>
      <w:lvlText w:val=""/>
      <w:lvlJc w:val="left"/>
      <w:pPr>
        <w:tabs>
          <w:tab w:val="num" w:pos="1440"/>
        </w:tabs>
        <w:ind w:left="1440" w:hanging="360"/>
      </w:pPr>
      <w:rPr>
        <w:rFonts w:ascii="Wingdings" w:hAnsi="Wingdings" w:hint="default"/>
      </w:rPr>
    </w:lvl>
    <w:lvl w:ilvl="2" w:tplc="516AB6A4" w:tentative="1">
      <w:start w:val="1"/>
      <w:numFmt w:val="bullet"/>
      <w:lvlText w:val=""/>
      <w:lvlJc w:val="left"/>
      <w:pPr>
        <w:tabs>
          <w:tab w:val="num" w:pos="2160"/>
        </w:tabs>
        <w:ind w:left="2160" w:hanging="360"/>
      </w:pPr>
      <w:rPr>
        <w:rFonts w:ascii="Wingdings" w:hAnsi="Wingdings" w:hint="default"/>
      </w:rPr>
    </w:lvl>
    <w:lvl w:ilvl="3" w:tplc="5668455E" w:tentative="1">
      <w:start w:val="1"/>
      <w:numFmt w:val="bullet"/>
      <w:lvlText w:val=""/>
      <w:lvlJc w:val="left"/>
      <w:pPr>
        <w:tabs>
          <w:tab w:val="num" w:pos="2880"/>
        </w:tabs>
        <w:ind w:left="2880" w:hanging="360"/>
      </w:pPr>
      <w:rPr>
        <w:rFonts w:ascii="Wingdings" w:hAnsi="Wingdings" w:hint="default"/>
      </w:rPr>
    </w:lvl>
    <w:lvl w:ilvl="4" w:tplc="797C0CD0" w:tentative="1">
      <w:start w:val="1"/>
      <w:numFmt w:val="bullet"/>
      <w:lvlText w:val=""/>
      <w:lvlJc w:val="left"/>
      <w:pPr>
        <w:tabs>
          <w:tab w:val="num" w:pos="3600"/>
        </w:tabs>
        <w:ind w:left="3600" w:hanging="360"/>
      </w:pPr>
      <w:rPr>
        <w:rFonts w:ascii="Wingdings" w:hAnsi="Wingdings" w:hint="default"/>
      </w:rPr>
    </w:lvl>
    <w:lvl w:ilvl="5" w:tplc="E5429A1A" w:tentative="1">
      <w:start w:val="1"/>
      <w:numFmt w:val="bullet"/>
      <w:lvlText w:val=""/>
      <w:lvlJc w:val="left"/>
      <w:pPr>
        <w:tabs>
          <w:tab w:val="num" w:pos="4320"/>
        </w:tabs>
        <w:ind w:left="4320" w:hanging="360"/>
      </w:pPr>
      <w:rPr>
        <w:rFonts w:ascii="Wingdings" w:hAnsi="Wingdings" w:hint="default"/>
      </w:rPr>
    </w:lvl>
    <w:lvl w:ilvl="6" w:tplc="3CCCAFA4" w:tentative="1">
      <w:start w:val="1"/>
      <w:numFmt w:val="bullet"/>
      <w:lvlText w:val=""/>
      <w:lvlJc w:val="left"/>
      <w:pPr>
        <w:tabs>
          <w:tab w:val="num" w:pos="5040"/>
        </w:tabs>
        <w:ind w:left="5040" w:hanging="360"/>
      </w:pPr>
      <w:rPr>
        <w:rFonts w:ascii="Wingdings" w:hAnsi="Wingdings" w:hint="default"/>
      </w:rPr>
    </w:lvl>
    <w:lvl w:ilvl="7" w:tplc="A3B86CE4" w:tentative="1">
      <w:start w:val="1"/>
      <w:numFmt w:val="bullet"/>
      <w:lvlText w:val=""/>
      <w:lvlJc w:val="left"/>
      <w:pPr>
        <w:tabs>
          <w:tab w:val="num" w:pos="5760"/>
        </w:tabs>
        <w:ind w:left="5760" w:hanging="360"/>
      </w:pPr>
      <w:rPr>
        <w:rFonts w:ascii="Wingdings" w:hAnsi="Wingdings" w:hint="default"/>
      </w:rPr>
    </w:lvl>
    <w:lvl w:ilvl="8" w:tplc="F7F4030C"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1A30590"/>
    <w:multiLevelType w:val="hybridMultilevel"/>
    <w:tmpl w:val="FC8404A0"/>
    <w:lvl w:ilvl="0" w:tplc="4F500602">
      <w:start w:val="1"/>
      <w:numFmt w:val="bullet"/>
      <w:lvlText w:val="Ø"/>
      <w:lvlJc w:val="left"/>
      <w:pPr>
        <w:ind w:left="720" w:hanging="360"/>
      </w:pPr>
      <w:rPr>
        <w:rFonts w:ascii="Wingdings" w:hAnsi="Wingdings"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02D857A5"/>
    <w:multiLevelType w:val="hybridMultilevel"/>
    <w:tmpl w:val="3856C74E"/>
    <w:lvl w:ilvl="0" w:tplc="04080CB0">
      <w:start w:val="1"/>
      <w:numFmt w:val="bullet"/>
      <w:lvlText w:val=""/>
      <w:lvlJc w:val="left"/>
      <w:pPr>
        <w:ind w:left="720" w:hanging="360"/>
      </w:pPr>
      <w:rPr>
        <w:rFonts w:ascii="Wingdings" w:hAnsi="Wingdings" w:hint="default"/>
        <w:color w:val="9E2651"/>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035B7973"/>
    <w:multiLevelType w:val="hybridMultilevel"/>
    <w:tmpl w:val="F55A0F86"/>
    <w:lvl w:ilvl="0" w:tplc="631465DA">
      <w:start w:val="1"/>
      <w:numFmt w:val="bullet"/>
      <w:lvlText w:val="•"/>
      <w:lvlJc w:val="left"/>
      <w:pPr>
        <w:ind w:left="720" w:hanging="360"/>
      </w:pPr>
      <w:rPr>
        <w:rFonts w:ascii="Times New Roman" w:hAnsi="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06F63237"/>
    <w:multiLevelType w:val="hybridMultilevel"/>
    <w:tmpl w:val="632852F8"/>
    <w:lvl w:ilvl="0" w:tplc="6EAE871A">
      <w:start w:val="1"/>
      <w:numFmt w:val="bullet"/>
      <w:lvlText w:val="ü"/>
      <w:lvlJc w:val="left"/>
      <w:pPr>
        <w:tabs>
          <w:tab w:val="num" w:pos="1068"/>
        </w:tabs>
        <w:ind w:left="1068" w:hanging="360"/>
      </w:pPr>
      <w:rPr>
        <w:rFonts w:ascii="Wingdings" w:hAnsi="Wingdings" w:hint="default"/>
      </w:rPr>
    </w:lvl>
    <w:lvl w:ilvl="1" w:tplc="63C29144" w:tentative="1">
      <w:start w:val="1"/>
      <w:numFmt w:val="bullet"/>
      <w:lvlText w:val="ü"/>
      <w:lvlJc w:val="left"/>
      <w:pPr>
        <w:tabs>
          <w:tab w:val="num" w:pos="1788"/>
        </w:tabs>
        <w:ind w:left="1788" w:hanging="360"/>
      </w:pPr>
      <w:rPr>
        <w:rFonts w:ascii="Wingdings" w:hAnsi="Wingdings" w:hint="default"/>
      </w:rPr>
    </w:lvl>
    <w:lvl w:ilvl="2" w:tplc="71ECFFD8" w:tentative="1">
      <w:start w:val="1"/>
      <w:numFmt w:val="bullet"/>
      <w:lvlText w:val="ü"/>
      <w:lvlJc w:val="left"/>
      <w:pPr>
        <w:tabs>
          <w:tab w:val="num" w:pos="2508"/>
        </w:tabs>
        <w:ind w:left="2508" w:hanging="360"/>
      </w:pPr>
      <w:rPr>
        <w:rFonts w:ascii="Wingdings" w:hAnsi="Wingdings" w:hint="default"/>
      </w:rPr>
    </w:lvl>
    <w:lvl w:ilvl="3" w:tplc="C08080EC" w:tentative="1">
      <w:start w:val="1"/>
      <w:numFmt w:val="bullet"/>
      <w:lvlText w:val="ü"/>
      <w:lvlJc w:val="left"/>
      <w:pPr>
        <w:tabs>
          <w:tab w:val="num" w:pos="3228"/>
        </w:tabs>
        <w:ind w:left="3228" w:hanging="360"/>
      </w:pPr>
      <w:rPr>
        <w:rFonts w:ascii="Wingdings" w:hAnsi="Wingdings" w:hint="default"/>
      </w:rPr>
    </w:lvl>
    <w:lvl w:ilvl="4" w:tplc="6B60B5E0" w:tentative="1">
      <w:start w:val="1"/>
      <w:numFmt w:val="bullet"/>
      <w:lvlText w:val="ü"/>
      <w:lvlJc w:val="left"/>
      <w:pPr>
        <w:tabs>
          <w:tab w:val="num" w:pos="3948"/>
        </w:tabs>
        <w:ind w:left="3948" w:hanging="360"/>
      </w:pPr>
      <w:rPr>
        <w:rFonts w:ascii="Wingdings" w:hAnsi="Wingdings" w:hint="default"/>
      </w:rPr>
    </w:lvl>
    <w:lvl w:ilvl="5" w:tplc="ED92922A" w:tentative="1">
      <w:start w:val="1"/>
      <w:numFmt w:val="bullet"/>
      <w:lvlText w:val="ü"/>
      <w:lvlJc w:val="left"/>
      <w:pPr>
        <w:tabs>
          <w:tab w:val="num" w:pos="4668"/>
        </w:tabs>
        <w:ind w:left="4668" w:hanging="360"/>
      </w:pPr>
      <w:rPr>
        <w:rFonts w:ascii="Wingdings" w:hAnsi="Wingdings" w:hint="default"/>
      </w:rPr>
    </w:lvl>
    <w:lvl w:ilvl="6" w:tplc="BD7A815E" w:tentative="1">
      <w:start w:val="1"/>
      <w:numFmt w:val="bullet"/>
      <w:lvlText w:val="ü"/>
      <w:lvlJc w:val="left"/>
      <w:pPr>
        <w:tabs>
          <w:tab w:val="num" w:pos="5388"/>
        </w:tabs>
        <w:ind w:left="5388" w:hanging="360"/>
      </w:pPr>
      <w:rPr>
        <w:rFonts w:ascii="Wingdings" w:hAnsi="Wingdings" w:hint="default"/>
      </w:rPr>
    </w:lvl>
    <w:lvl w:ilvl="7" w:tplc="55B4652A" w:tentative="1">
      <w:start w:val="1"/>
      <w:numFmt w:val="bullet"/>
      <w:lvlText w:val="ü"/>
      <w:lvlJc w:val="left"/>
      <w:pPr>
        <w:tabs>
          <w:tab w:val="num" w:pos="6108"/>
        </w:tabs>
        <w:ind w:left="6108" w:hanging="360"/>
      </w:pPr>
      <w:rPr>
        <w:rFonts w:ascii="Wingdings" w:hAnsi="Wingdings" w:hint="default"/>
      </w:rPr>
    </w:lvl>
    <w:lvl w:ilvl="8" w:tplc="6F544834" w:tentative="1">
      <w:start w:val="1"/>
      <w:numFmt w:val="bullet"/>
      <w:lvlText w:val="ü"/>
      <w:lvlJc w:val="left"/>
      <w:pPr>
        <w:tabs>
          <w:tab w:val="num" w:pos="6828"/>
        </w:tabs>
        <w:ind w:left="6828" w:hanging="360"/>
      </w:pPr>
      <w:rPr>
        <w:rFonts w:ascii="Wingdings" w:hAnsi="Wingdings" w:hint="default"/>
      </w:rPr>
    </w:lvl>
  </w:abstractNum>
  <w:abstractNum w:abstractNumId="5" w15:restartNumberingAfterBreak="0">
    <w:nsid w:val="088C1384"/>
    <w:multiLevelType w:val="hybridMultilevel"/>
    <w:tmpl w:val="B8064690"/>
    <w:lvl w:ilvl="0" w:tplc="4F500602">
      <w:start w:val="1"/>
      <w:numFmt w:val="bullet"/>
      <w:lvlText w:val="Ø"/>
      <w:lvlJc w:val="left"/>
      <w:pPr>
        <w:tabs>
          <w:tab w:val="num" w:pos="720"/>
        </w:tabs>
        <w:ind w:left="720" w:hanging="360"/>
      </w:pPr>
      <w:rPr>
        <w:rFonts w:ascii="Wingdings" w:hAnsi="Wingdings" w:hint="default"/>
      </w:rPr>
    </w:lvl>
    <w:lvl w:ilvl="1" w:tplc="BABC662A" w:tentative="1">
      <w:start w:val="1"/>
      <w:numFmt w:val="bullet"/>
      <w:lvlText w:val="Ø"/>
      <w:lvlJc w:val="left"/>
      <w:pPr>
        <w:tabs>
          <w:tab w:val="num" w:pos="1440"/>
        </w:tabs>
        <w:ind w:left="1440" w:hanging="360"/>
      </w:pPr>
      <w:rPr>
        <w:rFonts w:ascii="Wingdings" w:hAnsi="Wingdings" w:hint="default"/>
      </w:rPr>
    </w:lvl>
    <w:lvl w:ilvl="2" w:tplc="F830EAFE" w:tentative="1">
      <w:start w:val="1"/>
      <w:numFmt w:val="bullet"/>
      <w:lvlText w:val="Ø"/>
      <w:lvlJc w:val="left"/>
      <w:pPr>
        <w:tabs>
          <w:tab w:val="num" w:pos="2160"/>
        </w:tabs>
        <w:ind w:left="2160" w:hanging="360"/>
      </w:pPr>
      <w:rPr>
        <w:rFonts w:ascii="Wingdings" w:hAnsi="Wingdings" w:hint="default"/>
      </w:rPr>
    </w:lvl>
    <w:lvl w:ilvl="3" w:tplc="98300752" w:tentative="1">
      <w:start w:val="1"/>
      <w:numFmt w:val="bullet"/>
      <w:lvlText w:val="Ø"/>
      <w:lvlJc w:val="left"/>
      <w:pPr>
        <w:tabs>
          <w:tab w:val="num" w:pos="2880"/>
        </w:tabs>
        <w:ind w:left="2880" w:hanging="360"/>
      </w:pPr>
      <w:rPr>
        <w:rFonts w:ascii="Wingdings" w:hAnsi="Wingdings" w:hint="default"/>
      </w:rPr>
    </w:lvl>
    <w:lvl w:ilvl="4" w:tplc="320A34EA" w:tentative="1">
      <w:start w:val="1"/>
      <w:numFmt w:val="bullet"/>
      <w:lvlText w:val="Ø"/>
      <w:lvlJc w:val="left"/>
      <w:pPr>
        <w:tabs>
          <w:tab w:val="num" w:pos="3600"/>
        </w:tabs>
        <w:ind w:left="3600" w:hanging="360"/>
      </w:pPr>
      <w:rPr>
        <w:rFonts w:ascii="Wingdings" w:hAnsi="Wingdings" w:hint="default"/>
      </w:rPr>
    </w:lvl>
    <w:lvl w:ilvl="5" w:tplc="6D04AA02" w:tentative="1">
      <w:start w:val="1"/>
      <w:numFmt w:val="bullet"/>
      <w:lvlText w:val="Ø"/>
      <w:lvlJc w:val="left"/>
      <w:pPr>
        <w:tabs>
          <w:tab w:val="num" w:pos="4320"/>
        </w:tabs>
        <w:ind w:left="4320" w:hanging="360"/>
      </w:pPr>
      <w:rPr>
        <w:rFonts w:ascii="Wingdings" w:hAnsi="Wingdings" w:hint="default"/>
      </w:rPr>
    </w:lvl>
    <w:lvl w:ilvl="6" w:tplc="B958160A" w:tentative="1">
      <w:start w:val="1"/>
      <w:numFmt w:val="bullet"/>
      <w:lvlText w:val="Ø"/>
      <w:lvlJc w:val="left"/>
      <w:pPr>
        <w:tabs>
          <w:tab w:val="num" w:pos="5040"/>
        </w:tabs>
        <w:ind w:left="5040" w:hanging="360"/>
      </w:pPr>
      <w:rPr>
        <w:rFonts w:ascii="Wingdings" w:hAnsi="Wingdings" w:hint="default"/>
      </w:rPr>
    </w:lvl>
    <w:lvl w:ilvl="7" w:tplc="FEB6360C" w:tentative="1">
      <w:start w:val="1"/>
      <w:numFmt w:val="bullet"/>
      <w:lvlText w:val="Ø"/>
      <w:lvlJc w:val="left"/>
      <w:pPr>
        <w:tabs>
          <w:tab w:val="num" w:pos="5760"/>
        </w:tabs>
        <w:ind w:left="5760" w:hanging="360"/>
      </w:pPr>
      <w:rPr>
        <w:rFonts w:ascii="Wingdings" w:hAnsi="Wingdings" w:hint="default"/>
      </w:rPr>
    </w:lvl>
    <w:lvl w:ilvl="8" w:tplc="ED906B5C" w:tentative="1">
      <w:start w:val="1"/>
      <w:numFmt w:val="bullet"/>
      <w:lvlText w:val="Ø"/>
      <w:lvlJc w:val="left"/>
      <w:pPr>
        <w:tabs>
          <w:tab w:val="num" w:pos="6480"/>
        </w:tabs>
        <w:ind w:left="6480" w:hanging="360"/>
      </w:pPr>
      <w:rPr>
        <w:rFonts w:ascii="Wingdings" w:hAnsi="Wingdings" w:hint="default"/>
      </w:rPr>
    </w:lvl>
  </w:abstractNum>
  <w:abstractNum w:abstractNumId="6" w15:restartNumberingAfterBreak="0">
    <w:nsid w:val="08D34603"/>
    <w:multiLevelType w:val="hybridMultilevel"/>
    <w:tmpl w:val="257EB676"/>
    <w:lvl w:ilvl="0" w:tplc="04080CB0">
      <w:start w:val="1"/>
      <w:numFmt w:val="bullet"/>
      <w:lvlText w:val=""/>
      <w:lvlJc w:val="left"/>
      <w:pPr>
        <w:ind w:left="720" w:hanging="360"/>
      </w:pPr>
      <w:rPr>
        <w:rFonts w:ascii="Wingdings" w:hAnsi="Wingdings" w:hint="default"/>
        <w:color w:val="9E2651"/>
      </w:rPr>
    </w:lvl>
    <w:lvl w:ilvl="1" w:tplc="BF268F28" w:tentative="1">
      <w:start w:val="1"/>
      <w:numFmt w:val="bullet"/>
      <w:lvlText w:val=""/>
      <w:lvlJc w:val="left"/>
      <w:pPr>
        <w:tabs>
          <w:tab w:val="num" w:pos="1440"/>
        </w:tabs>
        <w:ind w:left="1440" w:hanging="360"/>
      </w:pPr>
      <w:rPr>
        <w:rFonts w:ascii="Wingdings" w:hAnsi="Wingdings" w:hint="default"/>
      </w:rPr>
    </w:lvl>
    <w:lvl w:ilvl="2" w:tplc="82C2BD7A" w:tentative="1">
      <w:start w:val="1"/>
      <w:numFmt w:val="bullet"/>
      <w:lvlText w:val=""/>
      <w:lvlJc w:val="left"/>
      <w:pPr>
        <w:tabs>
          <w:tab w:val="num" w:pos="2160"/>
        </w:tabs>
        <w:ind w:left="2160" w:hanging="360"/>
      </w:pPr>
      <w:rPr>
        <w:rFonts w:ascii="Wingdings" w:hAnsi="Wingdings" w:hint="default"/>
      </w:rPr>
    </w:lvl>
    <w:lvl w:ilvl="3" w:tplc="93164240" w:tentative="1">
      <w:start w:val="1"/>
      <w:numFmt w:val="bullet"/>
      <w:lvlText w:val=""/>
      <w:lvlJc w:val="left"/>
      <w:pPr>
        <w:tabs>
          <w:tab w:val="num" w:pos="2880"/>
        </w:tabs>
        <w:ind w:left="2880" w:hanging="360"/>
      </w:pPr>
      <w:rPr>
        <w:rFonts w:ascii="Wingdings" w:hAnsi="Wingdings" w:hint="default"/>
      </w:rPr>
    </w:lvl>
    <w:lvl w:ilvl="4" w:tplc="F0D4A77C" w:tentative="1">
      <w:start w:val="1"/>
      <w:numFmt w:val="bullet"/>
      <w:lvlText w:val=""/>
      <w:lvlJc w:val="left"/>
      <w:pPr>
        <w:tabs>
          <w:tab w:val="num" w:pos="3600"/>
        </w:tabs>
        <w:ind w:left="3600" w:hanging="360"/>
      </w:pPr>
      <w:rPr>
        <w:rFonts w:ascii="Wingdings" w:hAnsi="Wingdings" w:hint="default"/>
      </w:rPr>
    </w:lvl>
    <w:lvl w:ilvl="5" w:tplc="CCE8797E" w:tentative="1">
      <w:start w:val="1"/>
      <w:numFmt w:val="bullet"/>
      <w:lvlText w:val=""/>
      <w:lvlJc w:val="left"/>
      <w:pPr>
        <w:tabs>
          <w:tab w:val="num" w:pos="4320"/>
        </w:tabs>
        <w:ind w:left="4320" w:hanging="360"/>
      </w:pPr>
      <w:rPr>
        <w:rFonts w:ascii="Wingdings" w:hAnsi="Wingdings" w:hint="default"/>
      </w:rPr>
    </w:lvl>
    <w:lvl w:ilvl="6" w:tplc="7C8456C2" w:tentative="1">
      <w:start w:val="1"/>
      <w:numFmt w:val="bullet"/>
      <w:lvlText w:val=""/>
      <w:lvlJc w:val="left"/>
      <w:pPr>
        <w:tabs>
          <w:tab w:val="num" w:pos="5040"/>
        </w:tabs>
        <w:ind w:left="5040" w:hanging="360"/>
      </w:pPr>
      <w:rPr>
        <w:rFonts w:ascii="Wingdings" w:hAnsi="Wingdings" w:hint="default"/>
      </w:rPr>
    </w:lvl>
    <w:lvl w:ilvl="7" w:tplc="A65C834A" w:tentative="1">
      <w:start w:val="1"/>
      <w:numFmt w:val="bullet"/>
      <w:lvlText w:val=""/>
      <w:lvlJc w:val="left"/>
      <w:pPr>
        <w:tabs>
          <w:tab w:val="num" w:pos="5760"/>
        </w:tabs>
        <w:ind w:left="5760" w:hanging="360"/>
      </w:pPr>
      <w:rPr>
        <w:rFonts w:ascii="Wingdings" w:hAnsi="Wingdings" w:hint="default"/>
      </w:rPr>
    </w:lvl>
    <w:lvl w:ilvl="8" w:tplc="21B2F6C2"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C1A73D9"/>
    <w:multiLevelType w:val="hybridMultilevel"/>
    <w:tmpl w:val="4BA69152"/>
    <w:lvl w:ilvl="0" w:tplc="04080CB0">
      <w:start w:val="1"/>
      <w:numFmt w:val="bullet"/>
      <w:lvlText w:val=""/>
      <w:lvlJc w:val="left"/>
      <w:pPr>
        <w:ind w:left="720" w:hanging="360"/>
      </w:pPr>
      <w:rPr>
        <w:rFonts w:ascii="Wingdings" w:hAnsi="Wingdings" w:hint="default"/>
        <w:color w:val="9E2651"/>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130B368A"/>
    <w:multiLevelType w:val="hybridMultilevel"/>
    <w:tmpl w:val="3230EBA6"/>
    <w:lvl w:ilvl="0" w:tplc="E23A76EA">
      <w:start w:val="1"/>
      <w:numFmt w:val="bullet"/>
      <w:lvlText w:val="Ø"/>
      <w:lvlJc w:val="left"/>
      <w:pPr>
        <w:tabs>
          <w:tab w:val="num" w:pos="720"/>
        </w:tabs>
        <w:ind w:left="720" w:hanging="360"/>
      </w:pPr>
      <w:rPr>
        <w:rFonts w:ascii="Wingdings" w:hAnsi="Wingdings" w:hint="default"/>
      </w:rPr>
    </w:lvl>
    <w:lvl w:ilvl="1" w:tplc="8132CFE0" w:tentative="1">
      <w:start w:val="1"/>
      <w:numFmt w:val="bullet"/>
      <w:lvlText w:val="Ø"/>
      <w:lvlJc w:val="left"/>
      <w:pPr>
        <w:tabs>
          <w:tab w:val="num" w:pos="1440"/>
        </w:tabs>
        <w:ind w:left="1440" w:hanging="360"/>
      </w:pPr>
      <w:rPr>
        <w:rFonts w:ascii="Wingdings" w:hAnsi="Wingdings" w:hint="default"/>
      </w:rPr>
    </w:lvl>
    <w:lvl w:ilvl="2" w:tplc="5284E544" w:tentative="1">
      <w:start w:val="1"/>
      <w:numFmt w:val="bullet"/>
      <w:lvlText w:val="Ø"/>
      <w:lvlJc w:val="left"/>
      <w:pPr>
        <w:tabs>
          <w:tab w:val="num" w:pos="2160"/>
        </w:tabs>
        <w:ind w:left="2160" w:hanging="360"/>
      </w:pPr>
      <w:rPr>
        <w:rFonts w:ascii="Wingdings" w:hAnsi="Wingdings" w:hint="default"/>
      </w:rPr>
    </w:lvl>
    <w:lvl w:ilvl="3" w:tplc="1B54D7A8" w:tentative="1">
      <w:start w:val="1"/>
      <w:numFmt w:val="bullet"/>
      <w:lvlText w:val="Ø"/>
      <w:lvlJc w:val="left"/>
      <w:pPr>
        <w:tabs>
          <w:tab w:val="num" w:pos="2880"/>
        </w:tabs>
        <w:ind w:left="2880" w:hanging="360"/>
      </w:pPr>
      <w:rPr>
        <w:rFonts w:ascii="Wingdings" w:hAnsi="Wingdings" w:hint="default"/>
      </w:rPr>
    </w:lvl>
    <w:lvl w:ilvl="4" w:tplc="C1BE1E0C" w:tentative="1">
      <w:start w:val="1"/>
      <w:numFmt w:val="bullet"/>
      <w:lvlText w:val="Ø"/>
      <w:lvlJc w:val="left"/>
      <w:pPr>
        <w:tabs>
          <w:tab w:val="num" w:pos="3600"/>
        </w:tabs>
        <w:ind w:left="3600" w:hanging="360"/>
      </w:pPr>
      <w:rPr>
        <w:rFonts w:ascii="Wingdings" w:hAnsi="Wingdings" w:hint="default"/>
      </w:rPr>
    </w:lvl>
    <w:lvl w:ilvl="5" w:tplc="2C169576" w:tentative="1">
      <w:start w:val="1"/>
      <w:numFmt w:val="bullet"/>
      <w:lvlText w:val="Ø"/>
      <w:lvlJc w:val="left"/>
      <w:pPr>
        <w:tabs>
          <w:tab w:val="num" w:pos="4320"/>
        </w:tabs>
        <w:ind w:left="4320" w:hanging="360"/>
      </w:pPr>
      <w:rPr>
        <w:rFonts w:ascii="Wingdings" w:hAnsi="Wingdings" w:hint="default"/>
      </w:rPr>
    </w:lvl>
    <w:lvl w:ilvl="6" w:tplc="78C82CA4" w:tentative="1">
      <w:start w:val="1"/>
      <w:numFmt w:val="bullet"/>
      <w:lvlText w:val="Ø"/>
      <w:lvlJc w:val="left"/>
      <w:pPr>
        <w:tabs>
          <w:tab w:val="num" w:pos="5040"/>
        </w:tabs>
        <w:ind w:left="5040" w:hanging="360"/>
      </w:pPr>
      <w:rPr>
        <w:rFonts w:ascii="Wingdings" w:hAnsi="Wingdings" w:hint="default"/>
      </w:rPr>
    </w:lvl>
    <w:lvl w:ilvl="7" w:tplc="E9A29CA0" w:tentative="1">
      <w:start w:val="1"/>
      <w:numFmt w:val="bullet"/>
      <w:lvlText w:val="Ø"/>
      <w:lvlJc w:val="left"/>
      <w:pPr>
        <w:tabs>
          <w:tab w:val="num" w:pos="5760"/>
        </w:tabs>
        <w:ind w:left="5760" w:hanging="360"/>
      </w:pPr>
      <w:rPr>
        <w:rFonts w:ascii="Wingdings" w:hAnsi="Wingdings" w:hint="default"/>
      </w:rPr>
    </w:lvl>
    <w:lvl w:ilvl="8" w:tplc="24F07312" w:tentative="1">
      <w:start w:val="1"/>
      <w:numFmt w:val="bullet"/>
      <w:lvlText w:val="Ø"/>
      <w:lvlJc w:val="left"/>
      <w:pPr>
        <w:tabs>
          <w:tab w:val="num" w:pos="6480"/>
        </w:tabs>
        <w:ind w:left="6480" w:hanging="360"/>
      </w:pPr>
      <w:rPr>
        <w:rFonts w:ascii="Wingdings" w:hAnsi="Wingdings" w:hint="default"/>
      </w:rPr>
    </w:lvl>
  </w:abstractNum>
  <w:abstractNum w:abstractNumId="9" w15:restartNumberingAfterBreak="0">
    <w:nsid w:val="219A55D0"/>
    <w:multiLevelType w:val="hybridMultilevel"/>
    <w:tmpl w:val="C4323ADC"/>
    <w:lvl w:ilvl="0" w:tplc="9878B860">
      <w:start w:val="1"/>
      <w:numFmt w:val="bullet"/>
      <w:lvlText w:val="•"/>
      <w:lvlJc w:val="left"/>
      <w:pPr>
        <w:tabs>
          <w:tab w:val="num" w:pos="720"/>
        </w:tabs>
        <w:ind w:left="720" w:hanging="360"/>
      </w:pPr>
      <w:rPr>
        <w:rFonts w:ascii="Times New Roman" w:hAnsi="Times New Roman" w:hint="default"/>
      </w:rPr>
    </w:lvl>
    <w:lvl w:ilvl="1" w:tplc="EBB41312" w:tentative="1">
      <w:start w:val="1"/>
      <w:numFmt w:val="bullet"/>
      <w:lvlText w:val="•"/>
      <w:lvlJc w:val="left"/>
      <w:pPr>
        <w:tabs>
          <w:tab w:val="num" w:pos="1440"/>
        </w:tabs>
        <w:ind w:left="1440" w:hanging="360"/>
      </w:pPr>
      <w:rPr>
        <w:rFonts w:ascii="Times New Roman" w:hAnsi="Times New Roman" w:hint="default"/>
      </w:rPr>
    </w:lvl>
    <w:lvl w:ilvl="2" w:tplc="F3B06614" w:tentative="1">
      <w:start w:val="1"/>
      <w:numFmt w:val="bullet"/>
      <w:lvlText w:val="•"/>
      <w:lvlJc w:val="left"/>
      <w:pPr>
        <w:tabs>
          <w:tab w:val="num" w:pos="2160"/>
        </w:tabs>
        <w:ind w:left="2160" w:hanging="360"/>
      </w:pPr>
      <w:rPr>
        <w:rFonts w:ascii="Times New Roman" w:hAnsi="Times New Roman" w:hint="default"/>
      </w:rPr>
    </w:lvl>
    <w:lvl w:ilvl="3" w:tplc="92F8B7EC" w:tentative="1">
      <w:start w:val="1"/>
      <w:numFmt w:val="bullet"/>
      <w:lvlText w:val="•"/>
      <w:lvlJc w:val="left"/>
      <w:pPr>
        <w:tabs>
          <w:tab w:val="num" w:pos="2880"/>
        </w:tabs>
        <w:ind w:left="2880" w:hanging="360"/>
      </w:pPr>
      <w:rPr>
        <w:rFonts w:ascii="Times New Roman" w:hAnsi="Times New Roman" w:hint="default"/>
      </w:rPr>
    </w:lvl>
    <w:lvl w:ilvl="4" w:tplc="9118E5B2" w:tentative="1">
      <w:start w:val="1"/>
      <w:numFmt w:val="bullet"/>
      <w:lvlText w:val="•"/>
      <w:lvlJc w:val="left"/>
      <w:pPr>
        <w:tabs>
          <w:tab w:val="num" w:pos="3600"/>
        </w:tabs>
        <w:ind w:left="3600" w:hanging="360"/>
      </w:pPr>
      <w:rPr>
        <w:rFonts w:ascii="Times New Roman" w:hAnsi="Times New Roman" w:hint="default"/>
      </w:rPr>
    </w:lvl>
    <w:lvl w:ilvl="5" w:tplc="83DC00B0" w:tentative="1">
      <w:start w:val="1"/>
      <w:numFmt w:val="bullet"/>
      <w:lvlText w:val="•"/>
      <w:lvlJc w:val="left"/>
      <w:pPr>
        <w:tabs>
          <w:tab w:val="num" w:pos="4320"/>
        </w:tabs>
        <w:ind w:left="4320" w:hanging="360"/>
      </w:pPr>
      <w:rPr>
        <w:rFonts w:ascii="Times New Roman" w:hAnsi="Times New Roman" w:hint="default"/>
      </w:rPr>
    </w:lvl>
    <w:lvl w:ilvl="6" w:tplc="A4A00616" w:tentative="1">
      <w:start w:val="1"/>
      <w:numFmt w:val="bullet"/>
      <w:lvlText w:val="•"/>
      <w:lvlJc w:val="left"/>
      <w:pPr>
        <w:tabs>
          <w:tab w:val="num" w:pos="5040"/>
        </w:tabs>
        <w:ind w:left="5040" w:hanging="360"/>
      </w:pPr>
      <w:rPr>
        <w:rFonts w:ascii="Times New Roman" w:hAnsi="Times New Roman" w:hint="default"/>
      </w:rPr>
    </w:lvl>
    <w:lvl w:ilvl="7" w:tplc="C8DEA6CA" w:tentative="1">
      <w:start w:val="1"/>
      <w:numFmt w:val="bullet"/>
      <w:lvlText w:val="•"/>
      <w:lvlJc w:val="left"/>
      <w:pPr>
        <w:tabs>
          <w:tab w:val="num" w:pos="5760"/>
        </w:tabs>
        <w:ind w:left="5760" w:hanging="360"/>
      </w:pPr>
      <w:rPr>
        <w:rFonts w:ascii="Times New Roman" w:hAnsi="Times New Roman" w:hint="default"/>
      </w:rPr>
    </w:lvl>
    <w:lvl w:ilvl="8" w:tplc="0D7CB42E"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227635EE"/>
    <w:multiLevelType w:val="hybridMultilevel"/>
    <w:tmpl w:val="6A56DA94"/>
    <w:lvl w:ilvl="0" w:tplc="04080CB0">
      <w:start w:val="1"/>
      <w:numFmt w:val="bullet"/>
      <w:lvlText w:val=""/>
      <w:lvlJc w:val="left"/>
      <w:pPr>
        <w:ind w:left="720" w:hanging="360"/>
      </w:pPr>
      <w:rPr>
        <w:rFonts w:ascii="Wingdings" w:hAnsi="Wingdings" w:hint="default"/>
        <w:color w:val="9E2651"/>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15:restartNumberingAfterBreak="0">
    <w:nsid w:val="269302D5"/>
    <w:multiLevelType w:val="hybridMultilevel"/>
    <w:tmpl w:val="BB706976"/>
    <w:lvl w:ilvl="0" w:tplc="35882C46">
      <w:start w:val="1"/>
      <w:numFmt w:val="bullet"/>
      <w:lvlText w:val=""/>
      <w:lvlJc w:val="left"/>
      <w:pPr>
        <w:tabs>
          <w:tab w:val="num" w:pos="720"/>
        </w:tabs>
        <w:ind w:left="720" w:hanging="360"/>
      </w:pPr>
      <w:rPr>
        <w:rFonts w:ascii="Wingdings" w:hAnsi="Wingdings" w:hint="default"/>
      </w:rPr>
    </w:lvl>
    <w:lvl w:ilvl="1" w:tplc="BF268F28" w:tentative="1">
      <w:start w:val="1"/>
      <w:numFmt w:val="bullet"/>
      <w:lvlText w:val=""/>
      <w:lvlJc w:val="left"/>
      <w:pPr>
        <w:tabs>
          <w:tab w:val="num" w:pos="1440"/>
        </w:tabs>
        <w:ind w:left="1440" w:hanging="360"/>
      </w:pPr>
      <w:rPr>
        <w:rFonts w:ascii="Wingdings" w:hAnsi="Wingdings" w:hint="default"/>
      </w:rPr>
    </w:lvl>
    <w:lvl w:ilvl="2" w:tplc="82C2BD7A" w:tentative="1">
      <w:start w:val="1"/>
      <w:numFmt w:val="bullet"/>
      <w:lvlText w:val=""/>
      <w:lvlJc w:val="left"/>
      <w:pPr>
        <w:tabs>
          <w:tab w:val="num" w:pos="2160"/>
        </w:tabs>
        <w:ind w:left="2160" w:hanging="360"/>
      </w:pPr>
      <w:rPr>
        <w:rFonts w:ascii="Wingdings" w:hAnsi="Wingdings" w:hint="default"/>
      </w:rPr>
    </w:lvl>
    <w:lvl w:ilvl="3" w:tplc="93164240" w:tentative="1">
      <w:start w:val="1"/>
      <w:numFmt w:val="bullet"/>
      <w:lvlText w:val=""/>
      <w:lvlJc w:val="left"/>
      <w:pPr>
        <w:tabs>
          <w:tab w:val="num" w:pos="2880"/>
        </w:tabs>
        <w:ind w:left="2880" w:hanging="360"/>
      </w:pPr>
      <w:rPr>
        <w:rFonts w:ascii="Wingdings" w:hAnsi="Wingdings" w:hint="default"/>
      </w:rPr>
    </w:lvl>
    <w:lvl w:ilvl="4" w:tplc="F0D4A77C" w:tentative="1">
      <w:start w:val="1"/>
      <w:numFmt w:val="bullet"/>
      <w:lvlText w:val=""/>
      <w:lvlJc w:val="left"/>
      <w:pPr>
        <w:tabs>
          <w:tab w:val="num" w:pos="3600"/>
        </w:tabs>
        <w:ind w:left="3600" w:hanging="360"/>
      </w:pPr>
      <w:rPr>
        <w:rFonts w:ascii="Wingdings" w:hAnsi="Wingdings" w:hint="default"/>
      </w:rPr>
    </w:lvl>
    <w:lvl w:ilvl="5" w:tplc="CCE8797E" w:tentative="1">
      <w:start w:val="1"/>
      <w:numFmt w:val="bullet"/>
      <w:lvlText w:val=""/>
      <w:lvlJc w:val="left"/>
      <w:pPr>
        <w:tabs>
          <w:tab w:val="num" w:pos="4320"/>
        </w:tabs>
        <w:ind w:left="4320" w:hanging="360"/>
      </w:pPr>
      <w:rPr>
        <w:rFonts w:ascii="Wingdings" w:hAnsi="Wingdings" w:hint="default"/>
      </w:rPr>
    </w:lvl>
    <w:lvl w:ilvl="6" w:tplc="7C8456C2" w:tentative="1">
      <w:start w:val="1"/>
      <w:numFmt w:val="bullet"/>
      <w:lvlText w:val=""/>
      <w:lvlJc w:val="left"/>
      <w:pPr>
        <w:tabs>
          <w:tab w:val="num" w:pos="5040"/>
        </w:tabs>
        <w:ind w:left="5040" w:hanging="360"/>
      </w:pPr>
      <w:rPr>
        <w:rFonts w:ascii="Wingdings" w:hAnsi="Wingdings" w:hint="default"/>
      </w:rPr>
    </w:lvl>
    <w:lvl w:ilvl="7" w:tplc="A65C834A" w:tentative="1">
      <w:start w:val="1"/>
      <w:numFmt w:val="bullet"/>
      <w:lvlText w:val=""/>
      <w:lvlJc w:val="left"/>
      <w:pPr>
        <w:tabs>
          <w:tab w:val="num" w:pos="5760"/>
        </w:tabs>
        <w:ind w:left="5760" w:hanging="360"/>
      </w:pPr>
      <w:rPr>
        <w:rFonts w:ascii="Wingdings" w:hAnsi="Wingdings" w:hint="default"/>
      </w:rPr>
    </w:lvl>
    <w:lvl w:ilvl="8" w:tplc="21B2F6C2"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1275221"/>
    <w:multiLevelType w:val="hybridMultilevel"/>
    <w:tmpl w:val="F11A1ECE"/>
    <w:lvl w:ilvl="0" w:tplc="04080CB0">
      <w:start w:val="1"/>
      <w:numFmt w:val="bullet"/>
      <w:lvlText w:val=""/>
      <w:lvlJc w:val="left"/>
      <w:pPr>
        <w:ind w:left="720" w:hanging="360"/>
      </w:pPr>
      <w:rPr>
        <w:rFonts w:ascii="Wingdings" w:hAnsi="Wingdings" w:hint="default"/>
        <w:color w:val="9E2651"/>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365C27F1"/>
    <w:multiLevelType w:val="hybridMultilevel"/>
    <w:tmpl w:val="19EE42A4"/>
    <w:lvl w:ilvl="0" w:tplc="0BC24D12">
      <w:start w:val="1"/>
      <w:numFmt w:val="bullet"/>
      <w:lvlText w:val="Ø"/>
      <w:lvlJc w:val="left"/>
      <w:pPr>
        <w:tabs>
          <w:tab w:val="num" w:pos="720"/>
        </w:tabs>
        <w:ind w:left="720" w:hanging="360"/>
      </w:pPr>
      <w:rPr>
        <w:rFonts w:ascii="Wingdings" w:hAnsi="Wingdings" w:hint="default"/>
      </w:rPr>
    </w:lvl>
    <w:lvl w:ilvl="1" w:tplc="216EC650" w:tentative="1">
      <w:start w:val="1"/>
      <w:numFmt w:val="bullet"/>
      <w:lvlText w:val="Ø"/>
      <w:lvlJc w:val="left"/>
      <w:pPr>
        <w:tabs>
          <w:tab w:val="num" w:pos="1440"/>
        </w:tabs>
        <w:ind w:left="1440" w:hanging="360"/>
      </w:pPr>
      <w:rPr>
        <w:rFonts w:ascii="Wingdings" w:hAnsi="Wingdings" w:hint="default"/>
      </w:rPr>
    </w:lvl>
    <w:lvl w:ilvl="2" w:tplc="916667B0" w:tentative="1">
      <w:start w:val="1"/>
      <w:numFmt w:val="bullet"/>
      <w:lvlText w:val="Ø"/>
      <w:lvlJc w:val="left"/>
      <w:pPr>
        <w:tabs>
          <w:tab w:val="num" w:pos="2160"/>
        </w:tabs>
        <w:ind w:left="2160" w:hanging="360"/>
      </w:pPr>
      <w:rPr>
        <w:rFonts w:ascii="Wingdings" w:hAnsi="Wingdings" w:hint="default"/>
      </w:rPr>
    </w:lvl>
    <w:lvl w:ilvl="3" w:tplc="27649080" w:tentative="1">
      <w:start w:val="1"/>
      <w:numFmt w:val="bullet"/>
      <w:lvlText w:val="Ø"/>
      <w:lvlJc w:val="left"/>
      <w:pPr>
        <w:tabs>
          <w:tab w:val="num" w:pos="2880"/>
        </w:tabs>
        <w:ind w:left="2880" w:hanging="360"/>
      </w:pPr>
      <w:rPr>
        <w:rFonts w:ascii="Wingdings" w:hAnsi="Wingdings" w:hint="default"/>
      </w:rPr>
    </w:lvl>
    <w:lvl w:ilvl="4" w:tplc="0EF89C70" w:tentative="1">
      <w:start w:val="1"/>
      <w:numFmt w:val="bullet"/>
      <w:lvlText w:val="Ø"/>
      <w:lvlJc w:val="left"/>
      <w:pPr>
        <w:tabs>
          <w:tab w:val="num" w:pos="3600"/>
        </w:tabs>
        <w:ind w:left="3600" w:hanging="360"/>
      </w:pPr>
      <w:rPr>
        <w:rFonts w:ascii="Wingdings" w:hAnsi="Wingdings" w:hint="default"/>
      </w:rPr>
    </w:lvl>
    <w:lvl w:ilvl="5" w:tplc="20E8D0BE" w:tentative="1">
      <w:start w:val="1"/>
      <w:numFmt w:val="bullet"/>
      <w:lvlText w:val="Ø"/>
      <w:lvlJc w:val="left"/>
      <w:pPr>
        <w:tabs>
          <w:tab w:val="num" w:pos="4320"/>
        </w:tabs>
        <w:ind w:left="4320" w:hanging="360"/>
      </w:pPr>
      <w:rPr>
        <w:rFonts w:ascii="Wingdings" w:hAnsi="Wingdings" w:hint="default"/>
      </w:rPr>
    </w:lvl>
    <w:lvl w:ilvl="6" w:tplc="9A8C890E" w:tentative="1">
      <w:start w:val="1"/>
      <w:numFmt w:val="bullet"/>
      <w:lvlText w:val="Ø"/>
      <w:lvlJc w:val="left"/>
      <w:pPr>
        <w:tabs>
          <w:tab w:val="num" w:pos="5040"/>
        </w:tabs>
        <w:ind w:left="5040" w:hanging="360"/>
      </w:pPr>
      <w:rPr>
        <w:rFonts w:ascii="Wingdings" w:hAnsi="Wingdings" w:hint="default"/>
      </w:rPr>
    </w:lvl>
    <w:lvl w:ilvl="7" w:tplc="41C2FB20" w:tentative="1">
      <w:start w:val="1"/>
      <w:numFmt w:val="bullet"/>
      <w:lvlText w:val="Ø"/>
      <w:lvlJc w:val="left"/>
      <w:pPr>
        <w:tabs>
          <w:tab w:val="num" w:pos="5760"/>
        </w:tabs>
        <w:ind w:left="5760" w:hanging="360"/>
      </w:pPr>
      <w:rPr>
        <w:rFonts w:ascii="Wingdings" w:hAnsi="Wingdings" w:hint="default"/>
      </w:rPr>
    </w:lvl>
    <w:lvl w:ilvl="8" w:tplc="7F28BB9E" w:tentative="1">
      <w:start w:val="1"/>
      <w:numFmt w:val="bullet"/>
      <w:lvlText w:val="Ø"/>
      <w:lvlJc w:val="left"/>
      <w:pPr>
        <w:tabs>
          <w:tab w:val="num" w:pos="6480"/>
        </w:tabs>
        <w:ind w:left="6480" w:hanging="360"/>
      </w:pPr>
      <w:rPr>
        <w:rFonts w:ascii="Wingdings" w:hAnsi="Wingdings" w:hint="default"/>
      </w:rPr>
    </w:lvl>
  </w:abstractNum>
  <w:abstractNum w:abstractNumId="14" w15:restartNumberingAfterBreak="0">
    <w:nsid w:val="37242E96"/>
    <w:multiLevelType w:val="hybridMultilevel"/>
    <w:tmpl w:val="C89A457C"/>
    <w:lvl w:ilvl="0" w:tplc="0C4AE46C">
      <w:start w:val="1"/>
      <w:numFmt w:val="bullet"/>
      <w:lvlText w:val=""/>
      <w:lvlJc w:val="left"/>
      <w:pPr>
        <w:tabs>
          <w:tab w:val="num" w:pos="720"/>
        </w:tabs>
        <w:ind w:left="720" w:hanging="360"/>
      </w:pPr>
      <w:rPr>
        <w:rFonts w:ascii="Wingdings" w:hAnsi="Wingdings" w:hint="default"/>
      </w:rPr>
    </w:lvl>
    <w:lvl w:ilvl="1" w:tplc="BB2E5246" w:tentative="1">
      <w:start w:val="1"/>
      <w:numFmt w:val="bullet"/>
      <w:lvlText w:val=""/>
      <w:lvlJc w:val="left"/>
      <w:pPr>
        <w:tabs>
          <w:tab w:val="num" w:pos="1440"/>
        </w:tabs>
        <w:ind w:left="1440" w:hanging="360"/>
      </w:pPr>
      <w:rPr>
        <w:rFonts w:ascii="Wingdings" w:hAnsi="Wingdings" w:hint="default"/>
      </w:rPr>
    </w:lvl>
    <w:lvl w:ilvl="2" w:tplc="B2889320" w:tentative="1">
      <w:start w:val="1"/>
      <w:numFmt w:val="bullet"/>
      <w:lvlText w:val=""/>
      <w:lvlJc w:val="left"/>
      <w:pPr>
        <w:tabs>
          <w:tab w:val="num" w:pos="2160"/>
        </w:tabs>
        <w:ind w:left="2160" w:hanging="360"/>
      </w:pPr>
      <w:rPr>
        <w:rFonts w:ascii="Wingdings" w:hAnsi="Wingdings" w:hint="default"/>
      </w:rPr>
    </w:lvl>
    <w:lvl w:ilvl="3" w:tplc="DBC24EA4" w:tentative="1">
      <w:start w:val="1"/>
      <w:numFmt w:val="bullet"/>
      <w:lvlText w:val=""/>
      <w:lvlJc w:val="left"/>
      <w:pPr>
        <w:tabs>
          <w:tab w:val="num" w:pos="2880"/>
        </w:tabs>
        <w:ind w:left="2880" w:hanging="360"/>
      </w:pPr>
      <w:rPr>
        <w:rFonts w:ascii="Wingdings" w:hAnsi="Wingdings" w:hint="default"/>
      </w:rPr>
    </w:lvl>
    <w:lvl w:ilvl="4" w:tplc="6CBCC1C4" w:tentative="1">
      <w:start w:val="1"/>
      <w:numFmt w:val="bullet"/>
      <w:lvlText w:val=""/>
      <w:lvlJc w:val="left"/>
      <w:pPr>
        <w:tabs>
          <w:tab w:val="num" w:pos="3600"/>
        </w:tabs>
        <w:ind w:left="3600" w:hanging="360"/>
      </w:pPr>
      <w:rPr>
        <w:rFonts w:ascii="Wingdings" w:hAnsi="Wingdings" w:hint="default"/>
      </w:rPr>
    </w:lvl>
    <w:lvl w:ilvl="5" w:tplc="2B2A2ECC" w:tentative="1">
      <w:start w:val="1"/>
      <w:numFmt w:val="bullet"/>
      <w:lvlText w:val=""/>
      <w:lvlJc w:val="left"/>
      <w:pPr>
        <w:tabs>
          <w:tab w:val="num" w:pos="4320"/>
        </w:tabs>
        <w:ind w:left="4320" w:hanging="360"/>
      </w:pPr>
      <w:rPr>
        <w:rFonts w:ascii="Wingdings" w:hAnsi="Wingdings" w:hint="default"/>
      </w:rPr>
    </w:lvl>
    <w:lvl w:ilvl="6" w:tplc="D5B2C0D8" w:tentative="1">
      <w:start w:val="1"/>
      <w:numFmt w:val="bullet"/>
      <w:lvlText w:val=""/>
      <w:lvlJc w:val="left"/>
      <w:pPr>
        <w:tabs>
          <w:tab w:val="num" w:pos="5040"/>
        </w:tabs>
        <w:ind w:left="5040" w:hanging="360"/>
      </w:pPr>
      <w:rPr>
        <w:rFonts w:ascii="Wingdings" w:hAnsi="Wingdings" w:hint="default"/>
      </w:rPr>
    </w:lvl>
    <w:lvl w:ilvl="7" w:tplc="960CE67A" w:tentative="1">
      <w:start w:val="1"/>
      <w:numFmt w:val="bullet"/>
      <w:lvlText w:val=""/>
      <w:lvlJc w:val="left"/>
      <w:pPr>
        <w:tabs>
          <w:tab w:val="num" w:pos="5760"/>
        </w:tabs>
        <w:ind w:left="5760" w:hanging="360"/>
      </w:pPr>
      <w:rPr>
        <w:rFonts w:ascii="Wingdings" w:hAnsi="Wingdings" w:hint="default"/>
      </w:rPr>
    </w:lvl>
    <w:lvl w:ilvl="8" w:tplc="6C6830AE"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7AA3F6B"/>
    <w:multiLevelType w:val="hybridMultilevel"/>
    <w:tmpl w:val="42F07CA2"/>
    <w:lvl w:ilvl="0" w:tplc="DBB44CAE">
      <w:start w:val="1"/>
      <w:numFmt w:val="bullet"/>
      <w:lvlText w:val=""/>
      <w:lvlJc w:val="left"/>
      <w:pPr>
        <w:tabs>
          <w:tab w:val="num" w:pos="720"/>
        </w:tabs>
        <w:ind w:left="720" w:hanging="360"/>
      </w:pPr>
      <w:rPr>
        <w:rFonts w:ascii="Wingdings" w:hAnsi="Wingdings" w:hint="default"/>
      </w:rPr>
    </w:lvl>
    <w:lvl w:ilvl="1" w:tplc="18DAE344" w:tentative="1">
      <w:start w:val="1"/>
      <w:numFmt w:val="bullet"/>
      <w:lvlText w:val=""/>
      <w:lvlJc w:val="left"/>
      <w:pPr>
        <w:tabs>
          <w:tab w:val="num" w:pos="1440"/>
        </w:tabs>
        <w:ind w:left="1440" w:hanging="360"/>
      </w:pPr>
      <w:rPr>
        <w:rFonts w:ascii="Wingdings" w:hAnsi="Wingdings" w:hint="default"/>
      </w:rPr>
    </w:lvl>
    <w:lvl w:ilvl="2" w:tplc="2EF48B38" w:tentative="1">
      <w:start w:val="1"/>
      <w:numFmt w:val="bullet"/>
      <w:lvlText w:val=""/>
      <w:lvlJc w:val="left"/>
      <w:pPr>
        <w:tabs>
          <w:tab w:val="num" w:pos="2160"/>
        </w:tabs>
        <w:ind w:left="2160" w:hanging="360"/>
      </w:pPr>
      <w:rPr>
        <w:rFonts w:ascii="Wingdings" w:hAnsi="Wingdings" w:hint="default"/>
      </w:rPr>
    </w:lvl>
    <w:lvl w:ilvl="3" w:tplc="495252E0" w:tentative="1">
      <w:start w:val="1"/>
      <w:numFmt w:val="bullet"/>
      <w:lvlText w:val=""/>
      <w:lvlJc w:val="left"/>
      <w:pPr>
        <w:tabs>
          <w:tab w:val="num" w:pos="2880"/>
        </w:tabs>
        <w:ind w:left="2880" w:hanging="360"/>
      </w:pPr>
      <w:rPr>
        <w:rFonts w:ascii="Wingdings" w:hAnsi="Wingdings" w:hint="default"/>
      </w:rPr>
    </w:lvl>
    <w:lvl w:ilvl="4" w:tplc="AB1C05EC" w:tentative="1">
      <w:start w:val="1"/>
      <w:numFmt w:val="bullet"/>
      <w:lvlText w:val=""/>
      <w:lvlJc w:val="left"/>
      <w:pPr>
        <w:tabs>
          <w:tab w:val="num" w:pos="3600"/>
        </w:tabs>
        <w:ind w:left="3600" w:hanging="360"/>
      </w:pPr>
      <w:rPr>
        <w:rFonts w:ascii="Wingdings" w:hAnsi="Wingdings" w:hint="default"/>
      </w:rPr>
    </w:lvl>
    <w:lvl w:ilvl="5" w:tplc="A9BC23AC" w:tentative="1">
      <w:start w:val="1"/>
      <w:numFmt w:val="bullet"/>
      <w:lvlText w:val=""/>
      <w:lvlJc w:val="left"/>
      <w:pPr>
        <w:tabs>
          <w:tab w:val="num" w:pos="4320"/>
        </w:tabs>
        <w:ind w:left="4320" w:hanging="360"/>
      </w:pPr>
      <w:rPr>
        <w:rFonts w:ascii="Wingdings" w:hAnsi="Wingdings" w:hint="default"/>
      </w:rPr>
    </w:lvl>
    <w:lvl w:ilvl="6" w:tplc="F5822490" w:tentative="1">
      <w:start w:val="1"/>
      <w:numFmt w:val="bullet"/>
      <w:lvlText w:val=""/>
      <w:lvlJc w:val="left"/>
      <w:pPr>
        <w:tabs>
          <w:tab w:val="num" w:pos="5040"/>
        </w:tabs>
        <w:ind w:left="5040" w:hanging="360"/>
      </w:pPr>
      <w:rPr>
        <w:rFonts w:ascii="Wingdings" w:hAnsi="Wingdings" w:hint="default"/>
      </w:rPr>
    </w:lvl>
    <w:lvl w:ilvl="7" w:tplc="F8D81730" w:tentative="1">
      <w:start w:val="1"/>
      <w:numFmt w:val="bullet"/>
      <w:lvlText w:val=""/>
      <w:lvlJc w:val="left"/>
      <w:pPr>
        <w:tabs>
          <w:tab w:val="num" w:pos="5760"/>
        </w:tabs>
        <w:ind w:left="5760" w:hanging="360"/>
      </w:pPr>
      <w:rPr>
        <w:rFonts w:ascii="Wingdings" w:hAnsi="Wingdings" w:hint="default"/>
      </w:rPr>
    </w:lvl>
    <w:lvl w:ilvl="8" w:tplc="CFC09148"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C304EFD"/>
    <w:multiLevelType w:val="hybridMultilevel"/>
    <w:tmpl w:val="15663398"/>
    <w:lvl w:ilvl="0" w:tplc="C0AC37A0">
      <w:start w:val="1"/>
      <w:numFmt w:val="bullet"/>
      <w:lvlText w:val="ü"/>
      <w:lvlJc w:val="left"/>
      <w:pPr>
        <w:tabs>
          <w:tab w:val="num" w:pos="720"/>
        </w:tabs>
        <w:ind w:left="720" w:hanging="360"/>
      </w:pPr>
      <w:rPr>
        <w:rFonts w:ascii="Wingdings" w:hAnsi="Wingdings" w:hint="default"/>
      </w:rPr>
    </w:lvl>
    <w:lvl w:ilvl="1" w:tplc="40CC45C2" w:tentative="1">
      <w:start w:val="1"/>
      <w:numFmt w:val="bullet"/>
      <w:lvlText w:val="ü"/>
      <w:lvlJc w:val="left"/>
      <w:pPr>
        <w:tabs>
          <w:tab w:val="num" w:pos="1440"/>
        </w:tabs>
        <w:ind w:left="1440" w:hanging="360"/>
      </w:pPr>
      <w:rPr>
        <w:rFonts w:ascii="Wingdings" w:hAnsi="Wingdings" w:hint="default"/>
      </w:rPr>
    </w:lvl>
    <w:lvl w:ilvl="2" w:tplc="B9DE0A52" w:tentative="1">
      <w:start w:val="1"/>
      <w:numFmt w:val="bullet"/>
      <w:lvlText w:val="ü"/>
      <w:lvlJc w:val="left"/>
      <w:pPr>
        <w:tabs>
          <w:tab w:val="num" w:pos="2160"/>
        </w:tabs>
        <w:ind w:left="2160" w:hanging="360"/>
      </w:pPr>
      <w:rPr>
        <w:rFonts w:ascii="Wingdings" w:hAnsi="Wingdings" w:hint="default"/>
      </w:rPr>
    </w:lvl>
    <w:lvl w:ilvl="3" w:tplc="697AC328" w:tentative="1">
      <w:start w:val="1"/>
      <w:numFmt w:val="bullet"/>
      <w:lvlText w:val="ü"/>
      <w:lvlJc w:val="left"/>
      <w:pPr>
        <w:tabs>
          <w:tab w:val="num" w:pos="2880"/>
        </w:tabs>
        <w:ind w:left="2880" w:hanging="360"/>
      </w:pPr>
      <w:rPr>
        <w:rFonts w:ascii="Wingdings" w:hAnsi="Wingdings" w:hint="default"/>
      </w:rPr>
    </w:lvl>
    <w:lvl w:ilvl="4" w:tplc="86AACF2E" w:tentative="1">
      <w:start w:val="1"/>
      <w:numFmt w:val="bullet"/>
      <w:lvlText w:val="ü"/>
      <w:lvlJc w:val="left"/>
      <w:pPr>
        <w:tabs>
          <w:tab w:val="num" w:pos="3600"/>
        </w:tabs>
        <w:ind w:left="3600" w:hanging="360"/>
      </w:pPr>
      <w:rPr>
        <w:rFonts w:ascii="Wingdings" w:hAnsi="Wingdings" w:hint="default"/>
      </w:rPr>
    </w:lvl>
    <w:lvl w:ilvl="5" w:tplc="8E34E1F4" w:tentative="1">
      <w:start w:val="1"/>
      <w:numFmt w:val="bullet"/>
      <w:lvlText w:val="ü"/>
      <w:lvlJc w:val="left"/>
      <w:pPr>
        <w:tabs>
          <w:tab w:val="num" w:pos="4320"/>
        </w:tabs>
        <w:ind w:left="4320" w:hanging="360"/>
      </w:pPr>
      <w:rPr>
        <w:rFonts w:ascii="Wingdings" w:hAnsi="Wingdings" w:hint="default"/>
      </w:rPr>
    </w:lvl>
    <w:lvl w:ilvl="6" w:tplc="0BC4CE0E" w:tentative="1">
      <w:start w:val="1"/>
      <w:numFmt w:val="bullet"/>
      <w:lvlText w:val="ü"/>
      <w:lvlJc w:val="left"/>
      <w:pPr>
        <w:tabs>
          <w:tab w:val="num" w:pos="5040"/>
        </w:tabs>
        <w:ind w:left="5040" w:hanging="360"/>
      </w:pPr>
      <w:rPr>
        <w:rFonts w:ascii="Wingdings" w:hAnsi="Wingdings" w:hint="default"/>
      </w:rPr>
    </w:lvl>
    <w:lvl w:ilvl="7" w:tplc="85D0E320" w:tentative="1">
      <w:start w:val="1"/>
      <w:numFmt w:val="bullet"/>
      <w:lvlText w:val="ü"/>
      <w:lvlJc w:val="left"/>
      <w:pPr>
        <w:tabs>
          <w:tab w:val="num" w:pos="5760"/>
        </w:tabs>
        <w:ind w:left="5760" w:hanging="360"/>
      </w:pPr>
      <w:rPr>
        <w:rFonts w:ascii="Wingdings" w:hAnsi="Wingdings" w:hint="default"/>
      </w:rPr>
    </w:lvl>
    <w:lvl w:ilvl="8" w:tplc="01DCBF1C" w:tentative="1">
      <w:start w:val="1"/>
      <w:numFmt w:val="bullet"/>
      <w:lvlText w:val="ü"/>
      <w:lvlJc w:val="left"/>
      <w:pPr>
        <w:tabs>
          <w:tab w:val="num" w:pos="6480"/>
        </w:tabs>
        <w:ind w:left="6480" w:hanging="360"/>
      </w:pPr>
      <w:rPr>
        <w:rFonts w:ascii="Wingdings" w:hAnsi="Wingdings" w:hint="default"/>
      </w:rPr>
    </w:lvl>
  </w:abstractNum>
  <w:abstractNum w:abstractNumId="17" w15:restartNumberingAfterBreak="0">
    <w:nsid w:val="40FE1271"/>
    <w:multiLevelType w:val="hybridMultilevel"/>
    <w:tmpl w:val="62443F4C"/>
    <w:lvl w:ilvl="0" w:tplc="9850C1E0">
      <w:start w:val="1"/>
      <w:numFmt w:val="bullet"/>
      <w:lvlText w:val="!"/>
      <w:lvlJc w:val="left"/>
      <w:pPr>
        <w:tabs>
          <w:tab w:val="num" w:pos="720"/>
        </w:tabs>
        <w:ind w:left="720" w:hanging="360"/>
      </w:pPr>
      <w:rPr>
        <w:rFonts w:ascii="CommonBullets" w:hAnsi="CommonBullets" w:hint="default"/>
      </w:rPr>
    </w:lvl>
    <w:lvl w:ilvl="1" w:tplc="422039CC" w:tentative="1">
      <w:start w:val="1"/>
      <w:numFmt w:val="bullet"/>
      <w:lvlText w:val="!"/>
      <w:lvlJc w:val="left"/>
      <w:pPr>
        <w:tabs>
          <w:tab w:val="num" w:pos="1440"/>
        </w:tabs>
        <w:ind w:left="1440" w:hanging="360"/>
      </w:pPr>
      <w:rPr>
        <w:rFonts w:ascii="CommonBullets" w:hAnsi="CommonBullets" w:hint="default"/>
      </w:rPr>
    </w:lvl>
    <w:lvl w:ilvl="2" w:tplc="C6E8258A" w:tentative="1">
      <w:start w:val="1"/>
      <w:numFmt w:val="bullet"/>
      <w:lvlText w:val="!"/>
      <w:lvlJc w:val="left"/>
      <w:pPr>
        <w:tabs>
          <w:tab w:val="num" w:pos="2160"/>
        </w:tabs>
        <w:ind w:left="2160" w:hanging="360"/>
      </w:pPr>
      <w:rPr>
        <w:rFonts w:ascii="CommonBullets" w:hAnsi="CommonBullets" w:hint="default"/>
      </w:rPr>
    </w:lvl>
    <w:lvl w:ilvl="3" w:tplc="9C0E725A" w:tentative="1">
      <w:start w:val="1"/>
      <w:numFmt w:val="bullet"/>
      <w:lvlText w:val="!"/>
      <w:lvlJc w:val="left"/>
      <w:pPr>
        <w:tabs>
          <w:tab w:val="num" w:pos="2880"/>
        </w:tabs>
        <w:ind w:left="2880" w:hanging="360"/>
      </w:pPr>
      <w:rPr>
        <w:rFonts w:ascii="CommonBullets" w:hAnsi="CommonBullets" w:hint="default"/>
      </w:rPr>
    </w:lvl>
    <w:lvl w:ilvl="4" w:tplc="45D095D8" w:tentative="1">
      <w:start w:val="1"/>
      <w:numFmt w:val="bullet"/>
      <w:lvlText w:val="!"/>
      <w:lvlJc w:val="left"/>
      <w:pPr>
        <w:tabs>
          <w:tab w:val="num" w:pos="3600"/>
        </w:tabs>
        <w:ind w:left="3600" w:hanging="360"/>
      </w:pPr>
      <w:rPr>
        <w:rFonts w:ascii="CommonBullets" w:hAnsi="CommonBullets" w:hint="default"/>
      </w:rPr>
    </w:lvl>
    <w:lvl w:ilvl="5" w:tplc="F678E5B0" w:tentative="1">
      <w:start w:val="1"/>
      <w:numFmt w:val="bullet"/>
      <w:lvlText w:val="!"/>
      <w:lvlJc w:val="left"/>
      <w:pPr>
        <w:tabs>
          <w:tab w:val="num" w:pos="4320"/>
        </w:tabs>
        <w:ind w:left="4320" w:hanging="360"/>
      </w:pPr>
      <w:rPr>
        <w:rFonts w:ascii="CommonBullets" w:hAnsi="CommonBullets" w:hint="default"/>
      </w:rPr>
    </w:lvl>
    <w:lvl w:ilvl="6" w:tplc="1A4C388C" w:tentative="1">
      <w:start w:val="1"/>
      <w:numFmt w:val="bullet"/>
      <w:lvlText w:val="!"/>
      <w:lvlJc w:val="left"/>
      <w:pPr>
        <w:tabs>
          <w:tab w:val="num" w:pos="5040"/>
        </w:tabs>
        <w:ind w:left="5040" w:hanging="360"/>
      </w:pPr>
      <w:rPr>
        <w:rFonts w:ascii="CommonBullets" w:hAnsi="CommonBullets" w:hint="default"/>
      </w:rPr>
    </w:lvl>
    <w:lvl w:ilvl="7" w:tplc="BC8AA0A6" w:tentative="1">
      <w:start w:val="1"/>
      <w:numFmt w:val="bullet"/>
      <w:lvlText w:val="!"/>
      <w:lvlJc w:val="left"/>
      <w:pPr>
        <w:tabs>
          <w:tab w:val="num" w:pos="5760"/>
        </w:tabs>
        <w:ind w:left="5760" w:hanging="360"/>
      </w:pPr>
      <w:rPr>
        <w:rFonts w:ascii="CommonBullets" w:hAnsi="CommonBullets" w:hint="default"/>
      </w:rPr>
    </w:lvl>
    <w:lvl w:ilvl="8" w:tplc="9188B4FE" w:tentative="1">
      <w:start w:val="1"/>
      <w:numFmt w:val="bullet"/>
      <w:lvlText w:val="!"/>
      <w:lvlJc w:val="left"/>
      <w:pPr>
        <w:tabs>
          <w:tab w:val="num" w:pos="6480"/>
        </w:tabs>
        <w:ind w:left="6480" w:hanging="360"/>
      </w:pPr>
      <w:rPr>
        <w:rFonts w:ascii="CommonBullets" w:hAnsi="CommonBullets" w:hint="default"/>
      </w:rPr>
    </w:lvl>
  </w:abstractNum>
  <w:abstractNum w:abstractNumId="18" w15:restartNumberingAfterBreak="0">
    <w:nsid w:val="44A52972"/>
    <w:multiLevelType w:val="hybridMultilevel"/>
    <w:tmpl w:val="54B86814"/>
    <w:lvl w:ilvl="0" w:tplc="25EAD092">
      <w:start w:val="1"/>
      <w:numFmt w:val="bullet"/>
      <w:lvlText w:val="ü"/>
      <w:lvlJc w:val="left"/>
      <w:pPr>
        <w:tabs>
          <w:tab w:val="num" w:pos="720"/>
        </w:tabs>
        <w:ind w:left="720" w:hanging="360"/>
      </w:pPr>
      <w:rPr>
        <w:rFonts w:ascii="Wingdings" w:hAnsi="Wingdings" w:hint="default"/>
      </w:rPr>
    </w:lvl>
    <w:lvl w:ilvl="1" w:tplc="2F120C08" w:tentative="1">
      <w:start w:val="1"/>
      <w:numFmt w:val="bullet"/>
      <w:lvlText w:val="ü"/>
      <w:lvlJc w:val="left"/>
      <w:pPr>
        <w:tabs>
          <w:tab w:val="num" w:pos="1440"/>
        </w:tabs>
        <w:ind w:left="1440" w:hanging="360"/>
      </w:pPr>
      <w:rPr>
        <w:rFonts w:ascii="Wingdings" w:hAnsi="Wingdings" w:hint="default"/>
      </w:rPr>
    </w:lvl>
    <w:lvl w:ilvl="2" w:tplc="13C48BE0" w:tentative="1">
      <w:start w:val="1"/>
      <w:numFmt w:val="bullet"/>
      <w:lvlText w:val="ü"/>
      <w:lvlJc w:val="left"/>
      <w:pPr>
        <w:tabs>
          <w:tab w:val="num" w:pos="2160"/>
        </w:tabs>
        <w:ind w:left="2160" w:hanging="360"/>
      </w:pPr>
      <w:rPr>
        <w:rFonts w:ascii="Wingdings" w:hAnsi="Wingdings" w:hint="default"/>
      </w:rPr>
    </w:lvl>
    <w:lvl w:ilvl="3" w:tplc="76B69CE4" w:tentative="1">
      <w:start w:val="1"/>
      <w:numFmt w:val="bullet"/>
      <w:lvlText w:val="ü"/>
      <w:lvlJc w:val="left"/>
      <w:pPr>
        <w:tabs>
          <w:tab w:val="num" w:pos="2880"/>
        </w:tabs>
        <w:ind w:left="2880" w:hanging="360"/>
      </w:pPr>
      <w:rPr>
        <w:rFonts w:ascii="Wingdings" w:hAnsi="Wingdings" w:hint="default"/>
      </w:rPr>
    </w:lvl>
    <w:lvl w:ilvl="4" w:tplc="4216B764" w:tentative="1">
      <w:start w:val="1"/>
      <w:numFmt w:val="bullet"/>
      <w:lvlText w:val="ü"/>
      <w:lvlJc w:val="left"/>
      <w:pPr>
        <w:tabs>
          <w:tab w:val="num" w:pos="3600"/>
        </w:tabs>
        <w:ind w:left="3600" w:hanging="360"/>
      </w:pPr>
      <w:rPr>
        <w:rFonts w:ascii="Wingdings" w:hAnsi="Wingdings" w:hint="default"/>
      </w:rPr>
    </w:lvl>
    <w:lvl w:ilvl="5" w:tplc="0BECDA62" w:tentative="1">
      <w:start w:val="1"/>
      <w:numFmt w:val="bullet"/>
      <w:lvlText w:val="ü"/>
      <w:lvlJc w:val="left"/>
      <w:pPr>
        <w:tabs>
          <w:tab w:val="num" w:pos="4320"/>
        </w:tabs>
        <w:ind w:left="4320" w:hanging="360"/>
      </w:pPr>
      <w:rPr>
        <w:rFonts w:ascii="Wingdings" w:hAnsi="Wingdings" w:hint="default"/>
      </w:rPr>
    </w:lvl>
    <w:lvl w:ilvl="6" w:tplc="881630A4" w:tentative="1">
      <w:start w:val="1"/>
      <w:numFmt w:val="bullet"/>
      <w:lvlText w:val="ü"/>
      <w:lvlJc w:val="left"/>
      <w:pPr>
        <w:tabs>
          <w:tab w:val="num" w:pos="5040"/>
        </w:tabs>
        <w:ind w:left="5040" w:hanging="360"/>
      </w:pPr>
      <w:rPr>
        <w:rFonts w:ascii="Wingdings" w:hAnsi="Wingdings" w:hint="default"/>
      </w:rPr>
    </w:lvl>
    <w:lvl w:ilvl="7" w:tplc="70027818" w:tentative="1">
      <w:start w:val="1"/>
      <w:numFmt w:val="bullet"/>
      <w:lvlText w:val="ü"/>
      <w:lvlJc w:val="left"/>
      <w:pPr>
        <w:tabs>
          <w:tab w:val="num" w:pos="5760"/>
        </w:tabs>
        <w:ind w:left="5760" w:hanging="360"/>
      </w:pPr>
      <w:rPr>
        <w:rFonts w:ascii="Wingdings" w:hAnsi="Wingdings" w:hint="default"/>
      </w:rPr>
    </w:lvl>
    <w:lvl w:ilvl="8" w:tplc="CF023028" w:tentative="1">
      <w:start w:val="1"/>
      <w:numFmt w:val="bullet"/>
      <w:lvlText w:val="ü"/>
      <w:lvlJc w:val="left"/>
      <w:pPr>
        <w:tabs>
          <w:tab w:val="num" w:pos="6480"/>
        </w:tabs>
        <w:ind w:left="6480" w:hanging="360"/>
      </w:pPr>
      <w:rPr>
        <w:rFonts w:ascii="Wingdings" w:hAnsi="Wingdings" w:hint="default"/>
      </w:rPr>
    </w:lvl>
  </w:abstractNum>
  <w:abstractNum w:abstractNumId="19" w15:restartNumberingAfterBreak="0">
    <w:nsid w:val="44BB019C"/>
    <w:multiLevelType w:val="hybridMultilevel"/>
    <w:tmpl w:val="E27C6A90"/>
    <w:lvl w:ilvl="0" w:tplc="631465DA">
      <w:start w:val="1"/>
      <w:numFmt w:val="bullet"/>
      <w:lvlText w:val="•"/>
      <w:lvlJc w:val="left"/>
      <w:pPr>
        <w:ind w:left="885" w:hanging="360"/>
      </w:pPr>
      <w:rPr>
        <w:rFonts w:ascii="Times New Roman" w:hAnsi="Times New Roman" w:hint="default"/>
      </w:rPr>
    </w:lvl>
    <w:lvl w:ilvl="1" w:tplc="04140003" w:tentative="1">
      <w:start w:val="1"/>
      <w:numFmt w:val="bullet"/>
      <w:lvlText w:val="o"/>
      <w:lvlJc w:val="left"/>
      <w:pPr>
        <w:ind w:left="1605" w:hanging="360"/>
      </w:pPr>
      <w:rPr>
        <w:rFonts w:ascii="Courier New" w:hAnsi="Courier New" w:cs="Courier New" w:hint="default"/>
      </w:rPr>
    </w:lvl>
    <w:lvl w:ilvl="2" w:tplc="04140005" w:tentative="1">
      <w:start w:val="1"/>
      <w:numFmt w:val="bullet"/>
      <w:lvlText w:val=""/>
      <w:lvlJc w:val="left"/>
      <w:pPr>
        <w:ind w:left="2325" w:hanging="360"/>
      </w:pPr>
      <w:rPr>
        <w:rFonts w:ascii="Wingdings" w:hAnsi="Wingdings" w:hint="default"/>
      </w:rPr>
    </w:lvl>
    <w:lvl w:ilvl="3" w:tplc="04140001" w:tentative="1">
      <w:start w:val="1"/>
      <w:numFmt w:val="bullet"/>
      <w:lvlText w:val=""/>
      <w:lvlJc w:val="left"/>
      <w:pPr>
        <w:ind w:left="3045" w:hanging="360"/>
      </w:pPr>
      <w:rPr>
        <w:rFonts w:ascii="Symbol" w:hAnsi="Symbol" w:hint="default"/>
      </w:rPr>
    </w:lvl>
    <w:lvl w:ilvl="4" w:tplc="04140003" w:tentative="1">
      <w:start w:val="1"/>
      <w:numFmt w:val="bullet"/>
      <w:lvlText w:val="o"/>
      <w:lvlJc w:val="left"/>
      <w:pPr>
        <w:ind w:left="3765" w:hanging="360"/>
      </w:pPr>
      <w:rPr>
        <w:rFonts w:ascii="Courier New" w:hAnsi="Courier New" w:cs="Courier New" w:hint="default"/>
      </w:rPr>
    </w:lvl>
    <w:lvl w:ilvl="5" w:tplc="04140005" w:tentative="1">
      <w:start w:val="1"/>
      <w:numFmt w:val="bullet"/>
      <w:lvlText w:val=""/>
      <w:lvlJc w:val="left"/>
      <w:pPr>
        <w:ind w:left="4485" w:hanging="360"/>
      </w:pPr>
      <w:rPr>
        <w:rFonts w:ascii="Wingdings" w:hAnsi="Wingdings" w:hint="default"/>
      </w:rPr>
    </w:lvl>
    <w:lvl w:ilvl="6" w:tplc="04140001" w:tentative="1">
      <w:start w:val="1"/>
      <w:numFmt w:val="bullet"/>
      <w:lvlText w:val=""/>
      <w:lvlJc w:val="left"/>
      <w:pPr>
        <w:ind w:left="5205" w:hanging="360"/>
      </w:pPr>
      <w:rPr>
        <w:rFonts w:ascii="Symbol" w:hAnsi="Symbol" w:hint="default"/>
      </w:rPr>
    </w:lvl>
    <w:lvl w:ilvl="7" w:tplc="04140003" w:tentative="1">
      <w:start w:val="1"/>
      <w:numFmt w:val="bullet"/>
      <w:lvlText w:val="o"/>
      <w:lvlJc w:val="left"/>
      <w:pPr>
        <w:ind w:left="5925" w:hanging="360"/>
      </w:pPr>
      <w:rPr>
        <w:rFonts w:ascii="Courier New" w:hAnsi="Courier New" w:cs="Courier New" w:hint="default"/>
      </w:rPr>
    </w:lvl>
    <w:lvl w:ilvl="8" w:tplc="04140005" w:tentative="1">
      <w:start w:val="1"/>
      <w:numFmt w:val="bullet"/>
      <w:lvlText w:val=""/>
      <w:lvlJc w:val="left"/>
      <w:pPr>
        <w:ind w:left="6645" w:hanging="360"/>
      </w:pPr>
      <w:rPr>
        <w:rFonts w:ascii="Wingdings" w:hAnsi="Wingdings" w:hint="default"/>
      </w:rPr>
    </w:lvl>
  </w:abstractNum>
  <w:abstractNum w:abstractNumId="20" w15:restartNumberingAfterBreak="0">
    <w:nsid w:val="4ACB0212"/>
    <w:multiLevelType w:val="hybridMultilevel"/>
    <w:tmpl w:val="55564E56"/>
    <w:lvl w:ilvl="0" w:tplc="04080CB0">
      <w:start w:val="1"/>
      <w:numFmt w:val="bullet"/>
      <w:lvlText w:val=""/>
      <w:lvlJc w:val="left"/>
      <w:pPr>
        <w:ind w:left="720" w:hanging="360"/>
      </w:pPr>
      <w:rPr>
        <w:rFonts w:ascii="Wingdings" w:hAnsi="Wingdings" w:hint="default"/>
        <w:color w:val="9E2651"/>
      </w:rPr>
    </w:lvl>
    <w:lvl w:ilvl="1" w:tplc="0D583098" w:tentative="1">
      <w:start w:val="1"/>
      <w:numFmt w:val="bullet"/>
      <w:lvlText w:val=""/>
      <w:lvlJc w:val="left"/>
      <w:pPr>
        <w:tabs>
          <w:tab w:val="num" w:pos="1440"/>
        </w:tabs>
        <w:ind w:left="1440" w:hanging="360"/>
      </w:pPr>
      <w:rPr>
        <w:rFonts w:ascii="Wingdings" w:hAnsi="Wingdings" w:hint="default"/>
      </w:rPr>
    </w:lvl>
    <w:lvl w:ilvl="2" w:tplc="C472DF0C" w:tentative="1">
      <w:start w:val="1"/>
      <w:numFmt w:val="bullet"/>
      <w:lvlText w:val=""/>
      <w:lvlJc w:val="left"/>
      <w:pPr>
        <w:tabs>
          <w:tab w:val="num" w:pos="2160"/>
        </w:tabs>
        <w:ind w:left="2160" w:hanging="360"/>
      </w:pPr>
      <w:rPr>
        <w:rFonts w:ascii="Wingdings" w:hAnsi="Wingdings" w:hint="default"/>
      </w:rPr>
    </w:lvl>
    <w:lvl w:ilvl="3" w:tplc="8EB4033C" w:tentative="1">
      <w:start w:val="1"/>
      <w:numFmt w:val="bullet"/>
      <w:lvlText w:val=""/>
      <w:lvlJc w:val="left"/>
      <w:pPr>
        <w:tabs>
          <w:tab w:val="num" w:pos="2880"/>
        </w:tabs>
        <w:ind w:left="2880" w:hanging="360"/>
      </w:pPr>
      <w:rPr>
        <w:rFonts w:ascii="Wingdings" w:hAnsi="Wingdings" w:hint="default"/>
      </w:rPr>
    </w:lvl>
    <w:lvl w:ilvl="4" w:tplc="4DE81A10" w:tentative="1">
      <w:start w:val="1"/>
      <w:numFmt w:val="bullet"/>
      <w:lvlText w:val=""/>
      <w:lvlJc w:val="left"/>
      <w:pPr>
        <w:tabs>
          <w:tab w:val="num" w:pos="3600"/>
        </w:tabs>
        <w:ind w:left="3600" w:hanging="360"/>
      </w:pPr>
      <w:rPr>
        <w:rFonts w:ascii="Wingdings" w:hAnsi="Wingdings" w:hint="default"/>
      </w:rPr>
    </w:lvl>
    <w:lvl w:ilvl="5" w:tplc="297E40BC" w:tentative="1">
      <w:start w:val="1"/>
      <w:numFmt w:val="bullet"/>
      <w:lvlText w:val=""/>
      <w:lvlJc w:val="left"/>
      <w:pPr>
        <w:tabs>
          <w:tab w:val="num" w:pos="4320"/>
        </w:tabs>
        <w:ind w:left="4320" w:hanging="360"/>
      </w:pPr>
      <w:rPr>
        <w:rFonts w:ascii="Wingdings" w:hAnsi="Wingdings" w:hint="default"/>
      </w:rPr>
    </w:lvl>
    <w:lvl w:ilvl="6" w:tplc="C98C7348" w:tentative="1">
      <w:start w:val="1"/>
      <w:numFmt w:val="bullet"/>
      <w:lvlText w:val=""/>
      <w:lvlJc w:val="left"/>
      <w:pPr>
        <w:tabs>
          <w:tab w:val="num" w:pos="5040"/>
        </w:tabs>
        <w:ind w:left="5040" w:hanging="360"/>
      </w:pPr>
      <w:rPr>
        <w:rFonts w:ascii="Wingdings" w:hAnsi="Wingdings" w:hint="default"/>
      </w:rPr>
    </w:lvl>
    <w:lvl w:ilvl="7" w:tplc="FD984F1A" w:tentative="1">
      <w:start w:val="1"/>
      <w:numFmt w:val="bullet"/>
      <w:lvlText w:val=""/>
      <w:lvlJc w:val="left"/>
      <w:pPr>
        <w:tabs>
          <w:tab w:val="num" w:pos="5760"/>
        </w:tabs>
        <w:ind w:left="5760" w:hanging="360"/>
      </w:pPr>
      <w:rPr>
        <w:rFonts w:ascii="Wingdings" w:hAnsi="Wingdings" w:hint="default"/>
      </w:rPr>
    </w:lvl>
    <w:lvl w:ilvl="8" w:tplc="21A65BDC"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5B1315B"/>
    <w:multiLevelType w:val="hybridMultilevel"/>
    <w:tmpl w:val="4C0E4180"/>
    <w:lvl w:ilvl="0" w:tplc="2EAAC036">
      <w:start w:val="1"/>
      <w:numFmt w:val="bullet"/>
      <w:lvlText w:val="ü"/>
      <w:lvlJc w:val="left"/>
      <w:pPr>
        <w:tabs>
          <w:tab w:val="num" w:pos="720"/>
        </w:tabs>
        <w:ind w:left="720" w:hanging="360"/>
      </w:pPr>
      <w:rPr>
        <w:rFonts w:ascii="Wingdings" w:hAnsi="Wingdings" w:hint="default"/>
      </w:rPr>
    </w:lvl>
    <w:lvl w:ilvl="1" w:tplc="83CEF478" w:tentative="1">
      <w:start w:val="1"/>
      <w:numFmt w:val="bullet"/>
      <w:lvlText w:val="ü"/>
      <w:lvlJc w:val="left"/>
      <w:pPr>
        <w:tabs>
          <w:tab w:val="num" w:pos="1440"/>
        </w:tabs>
        <w:ind w:left="1440" w:hanging="360"/>
      </w:pPr>
      <w:rPr>
        <w:rFonts w:ascii="Wingdings" w:hAnsi="Wingdings" w:hint="default"/>
      </w:rPr>
    </w:lvl>
    <w:lvl w:ilvl="2" w:tplc="60B22064" w:tentative="1">
      <w:start w:val="1"/>
      <w:numFmt w:val="bullet"/>
      <w:lvlText w:val="ü"/>
      <w:lvlJc w:val="left"/>
      <w:pPr>
        <w:tabs>
          <w:tab w:val="num" w:pos="2160"/>
        </w:tabs>
        <w:ind w:left="2160" w:hanging="360"/>
      </w:pPr>
      <w:rPr>
        <w:rFonts w:ascii="Wingdings" w:hAnsi="Wingdings" w:hint="default"/>
      </w:rPr>
    </w:lvl>
    <w:lvl w:ilvl="3" w:tplc="00540658" w:tentative="1">
      <w:start w:val="1"/>
      <w:numFmt w:val="bullet"/>
      <w:lvlText w:val="ü"/>
      <w:lvlJc w:val="left"/>
      <w:pPr>
        <w:tabs>
          <w:tab w:val="num" w:pos="2880"/>
        </w:tabs>
        <w:ind w:left="2880" w:hanging="360"/>
      </w:pPr>
      <w:rPr>
        <w:rFonts w:ascii="Wingdings" w:hAnsi="Wingdings" w:hint="default"/>
      </w:rPr>
    </w:lvl>
    <w:lvl w:ilvl="4" w:tplc="A4B2CBDE" w:tentative="1">
      <w:start w:val="1"/>
      <w:numFmt w:val="bullet"/>
      <w:lvlText w:val="ü"/>
      <w:lvlJc w:val="left"/>
      <w:pPr>
        <w:tabs>
          <w:tab w:val="num" w:pos="3600"/>
        </w:tabs>
        <w:ind w:left="3600" w:hanging="360"/>
      </w:pPr>
      <w:rPr>
        <w:rFonts w:ascii="Wingdings" w:hAnsi="Wingdings" w:hint="default"/>
      </w:rPr>
    </w:lvl>
    <w:lvl w:ilvl="5" w:tplc="BD0CF3CA" w:tentative="1">
      <w:start w:val="1"/>
      <w:numFmt w:val="bullet"/>
      <w:lvlText w:val="ü"/>
      <w:lvlJc w:val="left"/>
      <w:pPr>
        <w:tabs>
          <w:tab w:val="num" w:pos="4320"/>
        </w:tabs>
        <w:ind w:left="4320" w:hanging="360"/>
      </w:pPr>
      <w:rPr>
        <w:rFonts w:ascii="Wingdings" w:hAnsi="Wingdings" w:hint="default"/>
      </w:rPr>
    </w:lvl>
    <w:lvl w:ilvl="6" w:tplc="2E889D7C" w:tentative="1">
      <w:start w:val="1"/>
      <w:numFmt w:val="bullet"/>
      <w:lvlText w:val="ü"/>
      <w:lvlJc w:val="left"/>
      <w:pPr>
        <w:tabs>
          <w:tab w:val="num" w:pos="5040"/>
        </w:tabs>
        <w:ind w:left="5040" w:hanging="360"/>
      </w:pPr>
      <w:rPr>
        <w:rFonts w:ascii="Wingdings" w:hAnsi="Wingdings" w:hint="default"/>
      </w:rPr>
    </w:lvl>
    <w:lvl w:ilvl="7" w:tplc="4AF62954" w:tentative="1">
      <w:start w:val="1"/>
      <w:numFmt w:val="bullet"/>
      <w:lvlText w:val="ü"/>
      <w:lvlJc w:val="left"/>
      <w:pPr>
        <w:tabs>
          <w:tab w:val="num" w:pos="5760"/>
        </w:tabs>
        <w:ind w:left="5760" w:hanging="360"/>
      </w:pPr>
      <w:rPr>
        <w:rFonts w:ascii="Wingdings" w:hAnsi="Wingdings" w:hint="default"/>
      </w:rPr>
    </w:lvl>
    <w:lvl w:ilvl="8" w:tplc="F57653A6" w:tentative="1">
      <w:start w:val="1"/>
      <w:numFmt w:val="bullet"/>
      <w:lvlText w:val="ü"/>
      <w:lvlJc w:val="left"/>
      <w:pPr>
        <w:tabs>
          <w:tab w:val="num" w:pos="6480"/>
        </w:tabs>
        <w:ind w:left="6480" w:hanging="360"/>
      </w:pPr>
      <w:rPr>
        <w:rFonts w:ascii="Wingdings" w:hAnsi="Wingdings" w:hint="default"/>
      </w:rPr>
    </w:lvl>
  </w:abstractNum>
  <w:abstractNum w:abstractNumId="22" w15:restartNumberingAfterBreak="0">
    <w:nsid w:val="62CA36D0"/>
    <w:multiLevelType w:val="hybridMultilevel"/>
    <w:tmpl w:val="2762601C"/>
    <w:lvl w:ilvl="0" w:tplc="9572AE84">
      <w:start w:val="1"/>
      <w:numFmt w:val="bullet"/>
      <w:lvlText w:val=""/>
      <w:lvlJc w:val="left"/>
      <w:pPr>
        <w:tabs>
          <w:tab w:val="num" w:pos="720"/>
        </w:tabs>
        <w:ind w:left="720" w:hanging="360"/>
      </w:pPr>
      <w:rPr>
        <w:rFonts w:ascii="Wingdings" w:hAnsi="Wingdings" w:hint="default"/>
      </w:rPr>
    </w:lvl>
    <w:lvl w:ilvl="1" w:tplc="9D425F84" w:tentative="1">
      <w:start w:val="1"/>
      <w:numFmt w:val="bullet"/>
      <w:lvlText w:val=""/>
      <w:lvlJc w:val="left"/>
      <w:pPr>
        <w:tabs>
          <w:tab w:val="num" w:pos="1440"/>
        </w:tabs>
        <w:ind w:left="1440" w:hanging="360"/>
      </w:pPr>
      <w:rPr>
        <w:rFonts w:ascii="Wingdings" w:hAnsi="Wingdings" w:hint="default"/>
      </w:rPr>
    </w:lvl>
    <w:lvl w:ilvl="2" w:tplc="9DD8F6F8" w:tentative="1">
      <w:start w:val="1"/>
      <w:numFmt w:val="bullet"/>
      <w:lvlText w:val=""/>
      <w:lvlJc w:val="left"/>
      <w:pPr>
        <w:tabs>
          <w:tab w:val="num" w:pos="2160"/>
        </w:tabs>
        <w:ind w:left="2160" w:hanging="360"/>
      </w:pPr>
      <w:rPr>
        <w:rFonts w:ascii="Wingdings" w:hAnsi="Wingdings" w:hint="default"/>
      </w:rPr>
    </w:lvl>
    <w:lvl w:ilvl="3" w:tplc="2C343C30" w:tentative="1">
      <w:start w:val="1"/>
      <w:numFmt w:val="bullet"/>
      <w:lvlText w:val=""/>
      <w:lvlJc w:val="left"/>
      <w:pPr>
        <w:tabs>
          <w:tab w:val="num" w:pos="2880"/>
        </w:tabs>
        <w:ind w:left="2880" w:hanging="360"/>
      </w:pPr>
      <w:rPr>
        <w:rFonts w:ascii="Wingdings" w:hAnsi="Wingdings" w:hint="default"/>
      </w:rPr>
    </w:lvl>
    <w:lvl w:ilvl="4" w:tplc="4C908AC2" w:tentative="1">
      <w:start w:val="1"/>
      <w:numFmt w:val="bullet"/>
      <w:lvlText w:val=""/>
      <w:lvlJc w:val="left"/>
      <w:pPr>
        <w:tabs>
          <w:tab w:val="num" w:pos="3600"/>
        </w:tabs>
        <w:ind w:left="3600" w:hanging="360"/>
      </w:pPr>
      <w:rPr>
        <w:rFonts w:ascii="Wingdings" w:hAnsi="Wingdings" w:hint="default"/>
      </w:rPr>
    </w:lvl>
    <w:lvl w:ilvl="5" w:tplc="BBAE94FE" w:tentative="1">
      <w:start w:val="1"/>
      <w:numFmt w:val="bullet"/>
      <w:lvlText w:val=""/>
      <w:lvlJc w:val="left"/>
      <w:pPr>
        <w:tabs>
          <w:tab w:val="num" w:pos="4320"/>
        </w:tabs>
        <w:ind w:left="4320" w:hanging="360"/>
      </w:pPr>
      <w:rPr>
        <w:rFonts w:ascii="Wingdings" w:hAnsi="Wingdings" w:hint="default"/>
      </w:rPr>
    </w:lvl>
    <w:lvl w:ilvl="6" w:tplc="71986EB2" w:tentative="1">
      <w:start w:val="1"/>
      <w:numFmt w:val="bullet"/>
      <w:lvlText w:val=""/>
      <w:lvlJc w:val="left"/>
      <w:pPr>
        <w:tabs>
          <w:tab w:val="num" w:pos="5040"/>
        </w:tabs>
        <w:ind w:left="5040" w:hanging="360"/>
      </w:pPr>
      <w:rPr>
        <w:rFonts w:ascii="Wingdings" w:hAnsi="Wingdings" w:hint="default"/>
      </w:rPr>
    </w:lvl>
    <w:lvl w:ilvl="7" w:tplc="091488CE" w:tentative="1">
      <w:start w:val="1"/>
      <w:numFmt w:val="bullet"/>
      <w:lvlText w:val=""/>
      <w:lvlJc w:val="left"/>
      <w:pPr>
        <w:tabs>
          <w:tab w:val="num" w:pos="5760"/>
        </w:tabs>
        <w:ind w:left="5760" w:hanging="360"/>
      </w:pPr>
      <w:rPr>
        <w:rFonts w:ascii="Wingdings" w:hAnsi="Wingdings" w:hint="default"/>
      </w:rPr>
    </w:lvl>
    <w:lvl w:ilvl="8" w:tplc="AB94C9C4"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6EA7563"/>
    <w:multiLevelType w:val="hybridMultilevel"/>
    <w:tmpl w:val="3B8E1AE0"/>
    <w:lvl w:ilvl="0" w:tplc="72E67688">
      <w:start w:val="1"/>
      <w:numFmt w:val="bullet"/>
      <w:lvlText w:val="•"/>
      <w:lvlJc w:val="left"/>
      <w:pPr>
        <w:tabs>
          <w:tab w:val="num" w:pos="720"/>
        </w:tabs>
        <w:ind w:left="720" w:hanging="360"/>
      </w:pPr>
      <w:rPr>
        <w:rFonts w:ascii="Times New Roman" w:hAnsi="Times New Roman" w:hint="default"/>
      </w:rPr>
    </w:lvl>
    <w:lvl w:ilvl="1" w:tplc="C52232A6" w:tentative="1">
      <w:start w:val="1"/>
      <w:numFmt w:val="bullet"/>
      <w:lvlText w:val="•"/>
      <w:lvlJc w:val="left"/>
      <w:pPr>
        <w:tabs>
          <w:tab w:val="num" w:pos="1440"/>
        </w:tabs>
        <w:ind w:left="1440" w:hanging="360"/>
      </w:pPr>
      <w:rPr>
        <w:rFonts w:ascii="Times New Roman" w:hAnsi="Times New Roman" w:hint="default"/>
      </w:rPr>
    </w:lvl>
    <w:lvl w:ilvl="2" w:tplc="7BA25E4E" w:tentative="1">
      <w:start w:val="1"/>
      <w:numFmt w:val="bullet"/>
      <w:lvlText w:val="•"/>
      <w:lvlJc w:val="left"/>
      <w:pPr>
        <w:tabs>
          <w:tab w:val="num" w:pos="2160"/>
        </w:tabs>
        <w:ind w:left="2160" w:hanging="360"/>
      </w:pPr>
      <w:rPr>
        <w:rFonts w:ascii="Times New Roman" w:hAnsi="Times New Roman" w:hint="default"/>
      </w:rPr>
    </w:lvl>
    <w:lvl w:ilvl="3" w:tplc="4C78EB0A" w:tentative="1">
      <w:start w:val="1"/>
      <w:numFmt w:val="bullet"/>
      <w:lvlText w:val="•"/>
      <w:lvlJc w:val="left"/>
      <w:pPr>
        <w:tabs>
          <w:tab w:val="num" w:pos="2880"/>
        </w:tabs>
        <w:ind w:left="2880" w:hanging="360"/>
      </w:pPr>
      <w:rPr>
        <w:rFonts w:ascii="Times New Roman" w:hAnsi="Times New Roman" w:hint="default"/>
      </w:rPr>
    </w:lvl>
    <w:lvl w:ilvl="4" w:tplc="8D2EA582" w:tentative="1">
      <w:start w:val="1"/>
      <w:numFmt w:val="bullet"/>
      <w:lvlText w:val="•"/>
      <w:lvlJc w:val="left"/>
      <w:pPr>
        <w:tabs>
          <w:tab w:val="num" w:pos="3600"/>
        </w:tabs>
        <w:ind w:left="3600" w:hanging="360"/>
      </w:pPr>
      <w:rPr>
        <w:rFonts w:ascii="Times New Roman" w:hAnsi="Times New Roman" w:hint="default"/>
      </w:rPr>
    </w:lvl>
    <w:lvl w:ilvl="5" w:tplc="DA580126" w:tentative="1">
      <w:start w:val="1"/>
      <w:numFmt w:val="bullet"/>
      <w:lvlText w:val="•"/>
      <w:lvlJc w:val="left"/>
      <w:pPr>
        <w:tabs>
          <w:tab w:val="num" w:pos="4320"/>
        </w:tabs>
        <w:ind w:left="4320" w:hanging="360"/>
      </w:pPr>
      <w:rPr>
        <w:rFonts w:ascii="Times New Roman" w:hAnsi="Times New Roman" w:hint="default"/>
      </w:rPr>
    </w:lvl>
    <w:lvl w:ilvl="6" w:tplc="57223B3C" w:tentative="1">
      <w:start w:val="1"/>
      <w:numFmt w:val="bullet"/>
      <w:lvlText w:val="•"/>
      <w:lvlJc w:val="left"/>
      <w:pPr>
        <w:tabs>
          <w:tab w:val="num" w:pos="5040"/>
        </w:tabs>
        <w:ind w:left="5040" w:hanging="360"/>
      </w:pPr>
      <w:rPr>
        <w:rFonts w:ascii="Times New Roman" w:hAnsi="Times New Roman" w:hint="default"/>
      </w:rPr>
    </w:lvl>
    <w:lvl w:ilvl="7" w:tplc="F19A609E" w:tentative="1">
      <w:start w:val="1"/>
      <w:numFmt w:val="bullet"/>
      <w:lvlText w:val="•"/>
      <w:lvlJc w:val="left"/>
      <w:pPr>
        <w:tabs>
          <w:tab w:val="num" w:pos="5760"/>
        </w:tabs>
        <w:ind w:left="5760" w:hanging="360"/>
      </w:pPr>
      <w:rPr>
        <w:rFonts w:ascii="Times New Roman" w:hAnsi="Times New Roman" w:hint="default"/>
      </w:rPr>
    </w:lvl>
    <w:lvl w:ilvl="8" w:tplc="08D6518A" w:tentative="1">
      <w:start w:val="1"/>
      <w:numFmt w:val="bullet"/>
      <w:lvlText w:val="•"/>
      <w:lvlJc w:val="left"/>
      <w:pPr>
        <w:tabs>
          <w:tab w:val="num" w:pos="6480"/>
        </w:tabs>
        <w:ind w:left="6480" w:hanging="360"/>
      </w:pPr>
      <w:rPr>
        <w:rFonts w:ascii="Times New Roman" w:hAnsi="Times New Roman" w:hint="default"/>
      </w:rPr>
    </w:lvl>
  </w:abstractNum>
  <w:abstractNum w:abstractNumId="24" w15:restartNumberingAfterBreak="0">
    <w:nsid w:val="66F76EBC"/>
    <w:multiLevelType w:val="hybridMultilevel"/>
    <w:tmpl w:val="EE48D0FC"/>
    <w:lvl w:ilvl="0" w:tplc="FA8696C8">
      <w:start w:val="1"/>
      <w:numFmt w:val="bullet"/>
      <w:lvlText w:val=""/>
      <w:lvlJc w:val="left"/>
      <w:pPr>
        <w:tabs>
          <w:tab w:val="num" w:pos="720"/>
        </w:tabs>
        <w:ind w:left="720" w:hanging="360"/>
      </w:pPr>
      <w:rPr>
        <w:rFonts w:ascii="Wingdings" w:hAnsi="Wingdings" w:hint="default"/>
      </w:rPr>
    </w:lvl>
    <w:lvl w:ilvl="1" w:tplc="E18AE6E6" w:tentative="1">
      <w:start w:val="1"/>
      <w:numFmt w:val="bullet"/>
      <w:lvlText w:val=""/>
      <w:lvlJc w:val="left"/>
      <w:pPr>
        <w:tabs>
          <w:tab w:val="num" w:pos="1440"/>
        </w:tabs>
        <w:ind w:left="1440" w:hanging="360"/>
      </w:pPr>
      <w:rPr>
        <w:rFonts w:ascii="Wingdings" w:hAnsi="Wingdings" w:hint="default"/>
      </w:rPr>
    </w:lvl>
    <w:lvl w:ilvl="2" w:tplc="BFB4E466" w:tentative="1">
      <w:start w:val="1"/>
      <w:numFmt w:val="bullet"/>
      <w:lvlText w:val=""/>
      <w:lvlJc w:val="left"/>
      <w:pPr>
        <w:tabs>
          <w:tab w:val="num" w:pos="2160"/>
        </w:tabs>
        <w:ind w:left="2160" w:hanging="360"/>
      </w:pPr>
      <w:rPr>
        <w:rFonts w:ascii="Wingdings" w:hAnsi="Wingdings" w:hint="default"/>
      </w:rPr>
    </w:lvl>
    <w:lvl w:ilvl="3" w:tplc="9FB2F6C8" w:tentative="1">
      <w:start w:val="1"/>
      <w:numFmt w:val="bullet"/>
      <w:lvlText w:val=""/>
      <w:lvlJc w:val="left"/>
      <w:pPr>
        <w:tabs>
          <w:tab w:val="num" w:pos="2880"/>
        </w:tabs>
        <w:ind w:left="2880" w:hanging="360"/>
      </w:pPr>
      <w:rPr>
        <w:rFonts w:ascii="Wingdings" w:hAnsi="Wingdings" w:hint="default"/>
      </w:rPr>
    </w:lvl>
    <w:lvl w:ilvl="4" w:tplc="F388632E" w:tentative="1">
      <w:start w:val="1"/>
      <w:numFmt w:val="bullet"/>
      <w:lvlText w:val=""/>
      <w:lvlJc w:val="left"/>
      <w:pPr>
        <w:tabs>
          <w:tab w:val="num" w:pos="3600"/>
        </w:tabs>
        <w:ind w:left="3600" w:hanging="360"/>
      </w:pPr>
      <w:rPr>
        <w:rFonts w:ascii="Wingdings" w:hAnsi="Wingdings" w:hint="default"/>
      </w:rPr>
    </w:lvl>
    <w:lvl w:ilvl="5" w:tplc="4E128412" w:tentative="1">
      <w:start w:val="1"/>
      <w:numFmt w:val="bullet"/>
      <w:lvlText w:val=""/>
      <w:lvlJc w:val="left"/>
      <w:pPr>
        <w:tabs>
          <w:tab w:val="num" w:pos="4320"/>
        </w:tabs>
        <w:ind w:left="4320" w:hanging="360"/>
      </w:pPr>
      <w:rPr>
        <w:rFonts w:ascii="Wingdings" w:hAnsi="Wingdings" w:hint="default"/>
      </w:rPr>
    </w:lvl>
    <w:lvl w:ilvl="6" w:tplc="4BCE9298" w:tentative="1">
      <w:start w:val="1"/>
      <w:numFmt w:val="bullet"/>
      <w:lvlText w:val=""/>
      <w:lvlJc w:val="left"/>
      <w:pPr>
        <w:tabs>
          <w:tab w:val="num" w:pos="5040"/>
        </w:tabs>
        <w:ind w:left="5040" w:hanging="360"/>
      </w:pPr>
      <w:rPr>
        <w:rFonts w:ascii="Wingdings" w:hAnsi="Wingdings" w:hint="default"/>
      </w:rPr>
    </w:lvl>
    <w:lvl w:ilvl="7" w:tplc="42148A2A" w:tentative="1">
      <w:start w:val="1"/>
      <w:numFmt w:val="bullet"/>
      <w:lvlText w:val=""/>
      <w:lvlJc w:val="left"/>
      <w:pPr>
        <w:tabs>
          <w:tab w:val="num" w:pos="5760"/>
        </w:tabs>
        <w:ind w:left="5760" w:hanging="360"/>
      </w:pPr>
      <w:rPr>
        <w:rFonts w:ascii="Wingdings" w:hAnsi="Wingdings" w:hint="default"/>
      </w:rPr>
    </w:lvl>
    <w:lvl w:ilvl="8" w:tplc="E54A0340"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7002DAF"/>
    <w:multiLevelType w:val="hybridMultilevel"/>
    <w:tmpl w:val="B3D8089C"/>
    <w:lvl w:ilvl="0" w:tplc="B828616E">
      <w:start w:val="1"/>
      <w:numFmt w:val="bullet"/>
      <w:lvlText w:val=""/>
      <w:lvlJc w:val="left"/>
      <w:pPr>
        <w:tabs>
          <w:tab w:val="num" w:pos="720"/>
        </w:tabs>
        <w:ind w:left="720" w:hanging="360"/>
      </w:pPr>
      <w:rPr>
        <w:rFonts w:ascii="Wingdings" w:hAnsi="Wingdings" w:hint="default"/>
      </w:rPr>
    </w:lvl>
    <w:lvl w:ilvl="1" w:tplc="0D583098" w:tentative="1">
      <w:start w:val="1"/>
      <w:numFmt w:val="bullet"/>
      <w:lvlText w:val=""/>
      <w:lvlJc w:val="left"/>
      <w:pPr>
        <w:tabs>
          <w:tab w:val="num" w:pos="1440"/>
        </w:tabs>
        <w:ind w:left="1440" w:hanging="360"/>
      </w:pPr>
      <w:rPr>
        <w:rFonts w:ascii="Wingdings" w:hAnsi="Wingdings" w:hint="default"/>
      </w:rPr>
    </w:lvl>
    <w:lvl w:ilvl="2" w:tplc="C472DF0C" w:tentative="1">
      <w:start w:val="1"/>
      <w:numFmt w:val="bullet"/>
      <w:lvlText w:val=""/>
      <w:lvlJc w:val="left"/>
      <w:pPr>
        <w:tabs>
          <w:tab w:val="num" w:pos="2160"/>
        </w:tabs>
        <w:ind w:left="2160" w:hanging="360"/>
      </w:pPr>
      <w:rPr>
        <w:rFonts w:ascii="Wingdings" w:hAnsi="Wingdings" w:hint="default"/>
      </w:rPr>
    </w:lvl>
    <w:lvl w:ilvl="3" w:tplc="8EB4033C" w:tentative="1">
      <w:start w:val="1"/>
      <w:numFmt w:val="bullet"/>
      <w:lvlText w:val=""/>
      <w:lvlJc w:val="left"/>
      <w:pPr>
        <w:tabs>
          <w:tab w:val="num" w:pos="2880"/>
        </w:tabs>
        <w:ind w:left="2880" w:hanging="360"/>
      </w:pPr>
      <w:rPr>
        <w:rFonts w:ascii="Wingdings" w:hAnsi="Wingdings" w:hint="default"/>
      </w:rPr>
    </w:lvl>
    <w:lvl w:ilvl="4" w:tplc="4DE81A10" w:tentative="1">
      <w:start w:val="1"/>
      <w:numFmt w:val="bullet"/>
      <w:lvlText w:val=""/>
      <w:lvlJc w:val="left"/>
      <w:pPr>
        <w:tabs>
          <w:tab w:val="num" w:pos="3600"/>
        </w:tabs>
        <w:ind w:left="3600" w:hanging="360"/>
      </w:pPr>
      <w:rPr>
        <w:rFonts w:ascii="Wingdings" w:hAnsi="Wingdings" w:hint="default"/>
      </w:rPr>
    </w:lvl>
    <w:lvl w:ilvl="5" w:tplc="297E40BC" w:tentative="1">
      <w:start w:val="1"/>
      <w:numFmt w:val="bullet"/>
      <w:lvlText w:val=""/>
      <w:lvlJc w:val="left"/>
      <w:pPr>
        <w:tabs>
          <w:tab w:val="num" w:pos="4320"/>
        </w:tabs>
        <w:ind w:left="4320" w:hanging="360"/>
      </w:pPr>
      <w:rPr>
        <w:rFonts w:ascii="Wingdings" w:hAnsi="Wingdings" w:hint="default"/>
      </w:rPr>
    </w:lvl>
    <w:lvl w:ilvl="6" w:tplc="C98C7348" w:tentative="1">
      <w:start w:val="1"/>
      <w:numFmt w:val="bullet"/>
      <w:lvlText w:val=""/>
      <w:lvlJc w:val="left"/>
      <w:pPr>
        <w:tabs>
          <w:tab w:val="num" w:pos="5040"/>
        </w:tabs>
        <w:ind w:left="5040" w:hanging="360"/>
      </w:pPr>
      <w:rPr>
        <w:rFonts w:ascii="Wingdings" w:hAnsi="Wingdings" w:hint="default"/>
      </w:rPr>
    </w:lvl>
    <w:lvl w:ilvl="7" w:tplc="FD984F1A" w:tentative="1">
      <w:start w:val="1"/>
      <w:numFmt w:val="bullet"/>
      <w:lvlText w:val=""/>
      <w:lvlJc w:val="left"/>
      <w:pPr>
        <w:tabs>
          <w:tab w:val="num" w:pos="5760"/>
        </w:tabs>
        <w:ind w:left="5760" w:hanging="360"/>
      </w:pPr>
      <w:rPr>
        <w:rFonts w:ascii="Wingdings" w:hAnsi="Wingdings" w:hint="default"/>
      </w:rPr>
    </w:lvl>
    <w:lvl w:ilvl="8" w:tplc="21A65BDC"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10651CD"/>
    <w:multiLevelType w:val="hybridMultilevel"/>
    <w:tmpl w:val="B6C08454"/>
    <w:lvl w:ilvl="0" w:tplc="31D40966">
      <w:start w:val="1"/>
      <w:numFmt w:val="bullet"/>
      <w:lvlText w:val="Ø"/>
      <w:lvlJc w:val="left"/>
      <w:pPr>
        <w:tabs>
          <w:tab w:val="num" w:pos="720"/>
        </w:tabs>
        <w:ind w:left="720" w:hanging="360"/>
      </w:pPr>
      <w:rPr>
        <w:rFonts w:ascii="Wingdings" w:hAnsi="Wingdings" w:hint="default"/>
      </w:rPr>
    </w:lvl>
    <w:lvl w:ilvl="1" w:tplc="D70A157C" w:tentative="1">
      <w:start w:val="1"/>
      <w:numFmt w:val="bullet"/>
      <w:lvlText w:val="Ø"/>
      <w:lvlJc w:val="left"/>
      <w:pPr>
        <w:tabs>
          <w:tab w:val="num" w:pos="1440"/>
        </w:tabs>
        <w:ind w:left="1440" w:hanging="360"/>
      </w:pPr>
      <w:rPr>
        <w:rFonts w:ascii="Wingdings" w:hAnsi="Wingdings" w:hint="default"/>
      </w:rPr>
    </w:lvl>
    <w:lvl w:ilvl="2" w:tplc="9912B4C2" w:tentative="1">
      <w:start w:val="1"/>
      <w:numFmt w:val="bullet"/>
      <w:lvlText w:val="Ø"/>
      <w:lvlJc w:val="left"/>
      <w:pPr>
        <w:tabs>
          <w:tab w:val="num" w:pos="2160"/>
        </w:tabs>
        <w:ind w:left="2160" w:hanging="360"/>
      </w:pPr>
      <w:rPr>
        <w:rFonts w:ascii="Wingdings" w:hAnsi="Wingdings" w:hint="default"/>
      </w:rPr>
    </w:lvl>
    <w:lvl w:ilvl="3" w:tplc="F19A6038" w:tentative="1">
      <w:start w:val="1"/>
      <w:numFmt w:val="bullet"/>
      <w:lvlText w:val="Ø"/>
      <w:lvlJc w:val="left"/>
      <w:pPr>
        <w:tabs>
          <w:tab w:val="num" w:pos="2880"/>
        </w:tabs>
        <w:ind w:left="2880" w:hanging="360"/>
      </w:pPr>
      <w:rPr>
        <w:rFonts w:ascii="Wingdings" w:hAnsi="Wingdings" w:hint="default"/>
      </w:rPr>
    </w:lvl>
    <w:lvl w:ilvl="4" w:tplc="CF7A01EA" w:tentative="1">
      <w:start w:val="1"/>
      <w:numFmt w:val="bullet"/>
      <w:lvlText w:val="Ø"/>
      <w:lvlJc w:val="left"/>
      <w:pPr>
        <w:tabs>
          <w:tab w:val="num" w:pos="3600"/>
        </w:tabs>
        <w:ind w:left="3600" w:hanging="360"/>
      </w:pPr>
      <w:rPr>
        <w:rFonts w:ascii="Wingdings" w:hAnsi="Wingdings" w:hint="default"/>
      </w:rPr>
    </w:lvl>
    <w:lvl w:ilvl="5" w:tplc="CFC407AC" w:tentative="1">
      <w:start w:val="1"/>
      <w:numFmt w:val="bullet"/>
      <w:lvlText w:val="Ø"/>
      <w:lvlJc w:val="left"/>
      <w:pPr>
        <w:tabs>
          <w:tab w:val="num" w:pos="4320"/>
        </w:tabs>
        <w:ind w:left="4320" w:hanging="360"/>
      </w:pPr>
      <w:rPr>
        <w:rFonts w:ascii="Wingdings" w:hAnsi="Wingdings" w:hint="default"/>
      </w:rPr>
    </w:lvl>
    <w:lvl w:ilvl="6" w:tplc="B3BCB574" w:tentative="1">
      <w:start w:val="1"/>
      <w:numFmt w:val="bullet"/>
      <w:lvlText w:val="Ø"/>
      <w:lvlJc w:val="left"/>
      <w:pPr>
        <w:tabs>
          <w:tab w:val="num" w:pos="5040"/>
        </w:tabs>
        <w:ind w:left="5040" w:hanging="360"/>
      </w:pPr>
      <w:rPr>
        <w:rFonts w:ascii="Wingdings" w:hAnsi="Wingdings" w:hint="default"/>
      </w:rPr>
    </w:lvl>
    <w:lvl w:ilvl="7" w:tplc="B3901F68" w:tentative="1">
      <w:start w:val="1"/>
      <w:numFmt w:val="bullet"/>
      <w:lvlText w:val="Ø"/>
      <w:lvlJc w:val="left"/>
      <w:pPr>
        <w:tabs>
          <w:tab w:val="num" w:pos="5760"/>
        </w:tabs>
        <w:ind w:left="5760" w:hanging="360"/>
      </w:pPr>
      <w:rPr>
        <w:rFonts w:ascii="Wingdings" w:hAnsi="Wingdings" w:hint="default"/>
      </w:rPr>
    </w:lvl>
    <w:lvl w:ilvl="8" w:tplc="222E8D2A" w:tentative="1">
      <w:start w:val="1"/>
      <w:numFmt w:val="bullet"/>
      <w:lvlText w:val="Ø"/>
      <w:lvlJc w:val="left"/>
      <w:pPr>
        <w:tabs>
          <w:tab w:val="num" w:pos="6480"/>
        </w:tabs>
        <w:ind w:left="6480" w:hanging="360"/>
      </w:pPr>
      <w:rPr>
        <w:rFonts w:ascii="Wingdings" w:hAnsi="Wingdings" w:hint="default"/>
      </w:rPr>
    </w:lvl>
  </w:abstractNum>
  <w:abstractNum w:abstractNumId="27" w15:restartNumberingAfterBreak="0">
    <w:nsid w:val="719B2203"/>
    <w:multiLevelType w:val="hybridMultilevel"/>
    <w:tmpl w:val="F4EC9386"/>
    <w:lvl w:ilvl="0" w:tplc="E2465CB8">
      <w:start w:val="1"/>
      <w:numFmt w:val="bullet"/>
      <w:lvlText w:val=""/>
      <w:lvlJc w:val="left"/>
      <w:pPr>
        <w:tabs>
          <w:tab w:val="num" w:pos="720"/>
        </w:tabs>
        <w:ind w:left="720" w:hanging="360"/>
      </w:pPr>
      <w:rPr>
        <w:rFonts w:ascii="Wingdings" w:hAnsi="Wingdings" w:hint="default"/>
      </w:rPr>
    </w:lvl>
    <w:lvl w:ilvl="1" w:tplc="65F4A54A" w:tentative="1">
      <w:start w:val="1"/>
      <w:numFmt w:val="bullet"/>
      <w:lvlText w:val=""/>
      <w:lvlJc w:val="left"/>
      <w:pPr>
        <w:tabs>
          <w:tab w:val="num" w:pos="1440"/>
        </w:tabs>
        <w:ind w:left="1440" w:hanging="360"/>
      </w:pPr>
      <w:rPr>
        <w:rFonts w:ascii="Wingdings" w:hAnsi="Wingdings" w:hint="default"/>
      </w:rPr>
    </w:lvl>
    <w:lvl w:ilvl="2" w:tplc="AAE234FA" w:tentative="1">
      <w:start w:val="1"/>
      <w:numFmt w:val="bullet"/>
      <w:lvlText w:val=""/>
      <w:lvlJc w:val="left"/>
      <w:pPr>
        <w:tabs>
          <w:tab w:val="num" w:pos="2160"/>
        </w:tabs>
        <w:ind w:left="2160" w:hanging="360"/>
      </w:pPr>
      <w:rPr>
        <w:rFonts w:ascii="Wingdings" w:hAnsi="Wingdings" w:hint="default"/>
      </w:rPr>
    </w:lvl>
    <w:lvl w:ilvl="3" w:tplc="BD945486" w:tentative="1">
      <w:start w:val="1"/>
      <w:numFmt w:val="bullet"/>
      <w:lvlText w:val=""/>
      <w:lvlJc w:val="left"/>
      <w:pPr>
        <w:tabs>
          <w:tab w:val="num" w:pos="2880"/>
        </w:tabs>
        <w:ind w:left="2880" w:hanging="360"/>
      </w:pPr>
      <w:rPr>
        <w:rFonts w:ascii="Wingdings" w:hAnsi="Wingdings" w:hint="default"/>
      </w:rPr>
    </w:lvl>
    <w:lvl w:ilvl="4" w:tplc="05609E30" w:tentative="1">
      <w:start w:val="1"/>
      <w:numFmt w:val="bullet"/>
      <w:lvlText w:val=""/>
      <w:lvlJc w:val="left"/>
      <w:pPr>
        <w:tabs>
          <w:tab w:val="num" w:pos="3600"/>
        </w:tabs>
        <w:ind w:left="3600" w:hanging="360"/>
      </w:pPr>
      <w:rPr>
        <w:rFonts w:ascii="Wingdings" w:hAnsi="Wingdings" w:hint="default"/>
      </w:rPr>
    </w:lvl>
    <w:lvl w:ilvl="5" w:tplc="3B78FBD8" w:tentative="1">
      <w:start w:val="1"/>
      <w:numFmt w:val="bullet"/>
      <w:lvlText w:val=""/>
      <w:lvlJc w:val="left"/>
      <w:pPr>
        <w:tabs>
          <w:tab w:val="num" w:pos="4320"/>
        </w:tabs>
        <w:ind w:left="4320" w:hanging="360"/>
      </w:pPr>
      <w:rPr>
        <w:rFonts w:ascii="Wingdings" w:hAnsi="Wingdings" w:hint="default"/>
      </w:rPr>
    </w:lvl>
    <w:lvl w:ilvl="6" w:tplc="1D7ED2F0" w:tentative="1">
      <w:start w:val="1"/>
      <w:numFmt w:val="bullet"/>
      <w:lvlText w:val=""/>
      <w:lvlJc w:val="left"/>
      <w:pPr>
        <w:tabs>
          <w:tab w:val="num" w:pos="5040"/>
        </w:tabs>
        <w:ind w:left="5040" w:hanging="360"/>
      </w:pPr>
      <w:rPr>
        <w:rFonts w:ascii="Wingdings" w:hAnsi="Wingdings" w:hint="default"/>
      </w:rPr>
    </w:lvl>
    <w:lvl w:ilvl="7" w:tplc="CFEE8218" w:tentative="1">
      <w:start w:val="1"/>
      <w:numFmt w:val="bullet"/>
      <w:lvlText w:val=""/>
      <w:lvlJc w:val="left"/>
      <w:pPr>
        <w:tabs>
          <w:tab w:val="num" w:pos="5760"/>
        </w:tabs>
        <w:ind w:left="5760" w:hanging="360"/>
      </w:pPr>
      <w:rPr>
        <w:rFonts w:ascii="Wingdings" w:hAnsi="Wingdings" w:hint="default"/>
      </w:rPr>
    </w:lvl>
    <w:lvl w:ilvl="8" w:tplc="3780A704"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5B610B0"/>
    <w:multiLevelType w:val="hybridMultilevel"/>
    <w:tmpl w:val="93A00578"/>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16cid:durableId="858935220">
    <w:abstractNumId w:val="27"/>
  </w:num>
  <w:num w:numId="2" w16cid:durableId="1399670213">
    <w:abstractNumId w:val="15"/>
  </w:num>
  <w:num w:numId="3" w16cid:durableId="1729261000">
    <w:abstractNumId w:val="14"/>
  </w:num>
  <w:num w:numId="4" w16cid:durableId="452410296">
    <w:abstractNumId w:val="24"/>
  </w:num>
  <w:num w:numId="5" w16cid:durableId="593439736">
    <w:abstractNumId w:val="22"/>
  </w:num>
  <w:num w:numId="6" w16cid:durableId="255989151">
    <w:abstractNumId w:val="17"/>
  </w:num>
  <w:num w:numId="7" w16cid:durableId="713820176">
    <w:abstractNumId w:val="0"/>
  </w:num>
  <w:num w:numId="8" w16cid:durableId="1377001591">
    <w:abstractNumId w:val="11"/>
  </w:num>
  <w:num w:numId="9" w16cid:durableId="1738898597">
    <w:abstractNumId w:val="2"/>
  </w:num>
  <w:num w:numId="10" w16cid:durableId="842822675">
    <w:abstractNumId w:val="7"/>
  </w:num>
  <w:num w:numId="11" w16cid:durableId="98839788">
    <w:abstractNumId w:val="25"/>
  </w:num>
  <w:num w:numId="12" w16cid:durableId="816454154">
    <w:abstractNumId w:val="12"/>
  </w:num>
  <w:num w:numId="13" w16cid:durableId="2104299530">
    <w:abstractNumId w:val="6"/>
  </w:num>
  <w:num w:numId="14" w16cid:durableId="827985405">
    <w:abstractNumId w:val="10"/>
  </w:num>
  <w:num w:numId="15" w16cid:durableId="156654595">
    <w:abstractNumId w:val="20"/>
  </w:num>
  <w:num w:numId="16" w16cid:durableId="1775132414">
    <w:abstractNumId w:val="18"/>
  </w:num>
  <w:num w:numId="17" w16cid:durableId="174081348">
    <w:abstractNumId w:val="5"/>
  </w:num>
  <w:num w:numId="18" w16cid:durableId="229774523">
    <w:abstractNumId w:val="8"/>
  </w:num>
  <w:num w:numId="19" w16cid:durableId="565409282">
    <w:abstractNumId w:val="13"/>
  </w:num>
  <w:num w:numId="20" w16cid:durableId="208349334">
    <w:abstractNumId w:val="26"/>
  </w:num>
  <w:num w:numId="21" w16cid:durableId="700327090">
    <w:abstractNumId w:val="1"/>
  </w:num>
  <w:num w:numId="22" w16cid:durableId="851721950">
    <w:abstractNumId w:val="3"/>
  </w:num>
  <w:num w:numId="23" w16cid:durableId="1177501391">
    <w:abstractNumId w:val="28"/>
  </w:num>
  <w:num w:numId="24" w16cid:durableId="847332301">
    <w:abstractNumId w:val="4"/>
  </w:num>
  <w:num w:numId="25" w16cid:durableId="1848251520">
    <w:abstractNumId w:val="9"/>
  </w:num>
  <w:num w:numId="26" w16cid:durableId="936523775">
    <w:abstractNumId w:val="23"/>
  </w:num>
  <w:num w:numId="27" w16cid:durableId="983050352">
    <w:abstractNumId w:val="21"/>
  </w:num>
  <w:num w:numId="28" w16cid:durableId="310868057">
    <w:abstractNumId w:val="16"/>
  </w:num>
  <w:num w:numId="29" w16cid:durableId="116929737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1"/>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4EB0"/>
    <w:rsid w:val="0000780F"/>
    <w:rsid w:val="00042CFE"/>
    <w:rsid w:val="000D2092"/>
    <w:rsid w:val="001166FB"/>
    <w:rsid w:val="001572FC"/>
    <w:rsid w:val="0019320F"/>
    <w:rsid w:val="001F7CB6"/>
    <w:rsid w:val="002A0BE6"/>
    <w:rsid w:val="002F5D91"/>
    <w:rsid w:val="003B0BE4"/>
    <w:rsid w:val="003C3C3B"/>
    <w:rsid w:val="003C47B6"/>
    <w:rsid w:val="00420BA4"/>
    <w:rsid w:val="00446D45"/>
    <w:rsid w:val="0046735A"/>
    <w:rsid w:val="00471B72"/>
    <w:rsid w:val="00476789"/>
    <w:rsid w:val="004C25F2"/>
    <w:rsid w:val="004F68AA"/>
    <w:rsid w:val="00551296"/>
    <w:rsid w:val="006476FC"/>
    <w:rsid w:val="006B33E5"/>
    <w:rsid w:val="0071540E"/>
    <w:rsid w:val="00761172"/>
    <w:rsid w:val="007C4EB0"/>
    <w:rsid w:val="007F47F2"/>
    <w:rsid w:val="008A4EB6"/>
    <w:rsid w:val="008E1FB6"/>
    <w:rsid w:val="008E6CE5"/>
    <w:rsid w:val="009072AF"/>
    <w:rsid w:val="0093543B"/>
    <w:rsid w:val="0099309B"/>
    <w:rsid w:val="00B767B8"/>
    <w:rsid w:val="00BC5E31"/>
    <w:rsid w:val="00BF614B"/>
    <w:rsid w:val="00C0731B"/>
    <w:rsid w:val="00C740B7"/>
    <w:rsid w:val="00C8646B"/>
    <w:rsid w:val="00D27AE1"/>
    <w:rsid w:val="00DA57BD"/>
    <w:rsid w:val="00E6447E"/>
    <w:rsid w:val="00ED277C"/>
    <w:rsid w:val="00EE687A"/>
    <w:rsid w:val="00F37A51"/>
    <w:rsid w:val="00F57860"/>
    <w:rsid w:val="00FC200C"/>
    <w:rsid w:val="00FC34F9"/>
    <w:rsid w:val="00FF76AA"/>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ecimalSymbol w:val=","/>
  <w:listSeparator w:val=";"/>
  <w14:docId w14:val="68BB5363"/>
  <w14:defaultImageDpi w14:val="32767"/>
  <w15:chartTrackingRefBased/>
  <w15:docId w15:val="{B7C563AD-88F1-3240-B471-805AEC7A0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ahoma" w:eastAsiaTheme="minorHAnsi" w:hAnsi="Tahoma" w:cs="Tahoma"/>
        <w:color w:val="000000" w:themeColor="text1"/>
        <w:sz w:val="24"/>
        <w:szCs w:val="24"/>
        <w:lang w:val="nb-N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F68AA"/>
    <w:rPr>
      <w:rFonts w:ascii="Times New Roman" w:hAnsi="Times New Roman" w:cs="Times New Roman"/>
      <w:color w:val="auto"/>
      <w:lang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DA57BD"/>
    <w:pPr>
      <w:ind w:left="720"/>
      <w:contextualSpacing/>
    </w:pPr>
  </w:style>
  <w:style w:type="paragraph" w:styleId="NormalWeb">
    <w:name w:val="Normal (Web)"/>
    <w:basedOn w:val="Normal"/>
    <w:uiPriority w:val="99"/>
    <w:semiHidden/>
    <w:unhideWhenUsed/>
    <w:rsid w:val="00DA57BD"/>
    <w:pPr>
      <w:spacing w:before="100" w:beforeAutospacing="1" w:after="100" w:afterAutospacing="1"/>
    </w:pPr>
  </w:style>
  <w:style w:type="paragraph" w:styleId="Revisjon">
    <w:name w:val="Revision"/>
    <w:hidden/>
    <w:uiPriority w:val="99"/>
    <w:semiHidden/>
    <w:rsid w:val="008A4EB6"/>
    <w:rPr>
      <w:rFonts w:ascii="Times New Roman" w:hAnsi="Times New Roman" w:cs="Times New Roman"/>
      <w:color w:val="auto"/>
      <w:lang w:eastAsia="nb-NO"/>
    </w:rPr>
  </w:style>
  <w:style w:type="paragraph" w:styleId="Topptekst">
    <w:name w:val="header"/>
    <w:basedOn w:val="Normal"/>
    <w:link w:val="TopptekstTegn"/>
    <w:uiPriority w:val="99"/>
    <w:unhideWhenUsed/>
    <w:rsid w:val="008E1FB6"/>
    <w:pPr>
      <w:tabs>
        <w:tab w:val="center" w:pos="4536"/>
        <w:tab w:val="right" w:pos="9072"/>
      </w:tabs>
    </w:pPr>
  </w:style>
  <w:style w:type="character" w:customStyle="1" w:styleId="TopptekstTegn">
    <w:name w:val="Topptekst Tegn"/>
    <w:basedOn w:val="Standardskriftforavsnitt"/>
    <w:link w:val="Topptekst"/>
    <w:uiPriority w:val="99"/>
    <w:rsid w:val="008E1FB6"/>
    <w:rPr>
      <w:rFonts w:ascii="Times New Roman" w:hAnsi="Times New Roman" w:cs="Times New Roman"/>
      <w:color w:val="auto"/>
      <w:lang w:eastAsia="nb-NO"/>
    </w:rPr>
  </w:style>
  <w:style w:type="paragraph" w:styleId="Bunntekst">
    <w:name w:val="footer"/>
    <w:basedOn w:val="Normal"/>
    <w:link w:val="BunntekstTegn"/>
    <w:uiPriority w:val="99"/>
    <w:unhideWhenUsed/>
    <w:rsid w:val="008E1FB6"/>
    <w:pPr>
      <w:tabs>
        <w:tab w:val="center" w:pos="4536"/>
        <w:tab w:val="right" w:pos="9072"/>
      </w:tabs>
    </w:pPr>
  </w:style>
  <w:style w:type="character" w:customStyle="1" w:styleId="BunntekstTegn">
    <w:name w:val="Bunntekst Tegn"/>
    <w:basedOn w:val="Standardskriftforavsnitt"/>
    <w:link w:val="Bunntekst"/>
    <w:uiPriority w:val="99"/>
    <w:rsid w:val="008E1FB6"/>
    <w:rPr>
      <w:rFonts w:ascii="Times New Roman" w:hAnsi="Times New Roman" w:cs="Times New Roman"/>
      <w:color w:val="auto"/>
      <w:lang w:eastAsia="nb-NO"/>
    </w:rPr>
  </w:style>
  <w:style w:type="character" w:styleId="Sidetall">
    <w:name w:val="page number"/>
    <w:basedOn w:val="Standardskriftforavsnitt"/>
    <w:uiPriority w:val="99"/>
    <w:semiHidden/>
    <w:unhideWhenUsed/>
    <w:rsid w:val="007154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95834">
      <w:bodyDiv w:val="1"/>
      <w:marLeft w:val="0"/>
      <w:marRight w:val="0"/>
      <w:marTop w:val="0"/>
      <w:marBottom w:val="0"/>
      <w:divBdr>
        <w:top w:val="none" w:sz="0" w:space="0" w:color="auto"/>
        <w:left w:val="none" w:sz="0" w:space="0" w:color="auto"/>
        <w:bottom w:val="none" w:sz="0" w:space="0" w:color="auto"/>
        <w:right w:val="none" w:sz="0" w:space="0" w:color="auto"/>
      </w:divBdr>
      <w:divsChild>
        <w:div w:id="757601095">
          <w:marLeft w:val="374"/>
          <w:marRight w:val="0"/>
          <w:marTop w:val="0"/>
          <w:marBottom w:val="0"/>
          <w:divBdr>
            <w:top w:val="none" w:sz="0" w:space="0" w:color="auto"/>
            <w:left w:val="none" w:sz="0" w:space="0" w:color="auto"/>
            <w:bottom w:val="none" w:sz="0" w:space="0" w:color="auto"/>
            <w:right w:val="none" w:sz="0" w:space="0" w:color="auto"/>
          </w:divBdr>
        </w:div>
        <w:div w:id="482048690">
          <w:marLeft w:val="374"/>
          <w:marRight w:val="0"/>
          <w:marTop w:val="0"/>
          <w:marBottom w:val="0"/>
          <w:divBdr>
            <w:top w:val="none" w:sz="0" w:space="0" w:color="auto"/>
            <w:left w:val="none" w:sz="0" w:space="0" w:color="auto"/>
            <w:bottom w:val="none" w:sz="0" w:space="0" w:color="auto"/>
            <w:right w:val="none" w:sz="0" w:space="0" w:color="auto"/>
          </w:divBdr>
        </w:div>
        <w:div w:id="1058213188">
          <w:marLeft w:val="374"/>
          <w:marRight w:val="0"/>
          <w:marTop w:val="0"/>
          <w:marBottom w:val="0"/>
          <w:divBdr>
            <w:top w:val="none" w:sz="0" w:space="0" w:color="auto"/>
            <w:left w:val="none" w:sz="0" w:space="0" w:color="auto"/>
            <w:bottom w:val="none" w:sz="0" w:space="0" w:color="auto"/>
            <w:right w:val="none" w:sz="0" w:space="0" w:color="auto"/>
          </w:divBdr>
        </w:div>
        <w:div w:id="679896852">
          <w:marLeft w:val="374"/>
          <w:marRight w:val="0"/>
          <w:marTop w:val="0"/>
          <w:marBottom w:val="0"/>
          <w:divBdr>
            <w:top w:val="none" w:sz="0" w:space="0" w:color="auto"/>
            <w:left w:val="none" w:sz="0" w:space="0" w:color="auto"/>
            <w:bottom w:val="none" w:sz="0" w:space="0" w:color="auto"/>
            <w:right w:val="none" w:sz="0" w:space="0" w:color="auto"/>
          </w:divBdr>
        </w:div>
      </w:divsChild>
    </w:div>
    <w:div w:id="52429883">
      <w:bodyDiv w:val="1"/>
      <w:marLeft w:val="0"/>
      <w:marRight w:val="0"/>
      <w:marTop w:val="0"/>
      <w:marBottom w:val="0"/>
      <w:divBdr>
        <w:top w:val="none" w:sz="0" w:space="0" w:color="auto"/>
        <w:left w:val="none" w:sz="0" w:space="0" w:color="auto"/>
        <w:bottom w:val="none" w:sz="0" w:space="0" w:color="auto"/>
        <w:right w:val="none" w:sz="0" w:space="0" w:color="auto"/>
      </w:divBdr>
    </w:div>
    <w:div w:id="56632065">
      <w:bodyDiv w:val="1"/>
      <w:marLeft w:val="0"/>
      <w:marRight w:val="0"/>
      <w:marTop w:val="0"/>
      <w:marBottom w:val="0"/>
      <w:divBdr>
        <w:top w:val="none" w:sz="0" w:space="0" w:color="auto"/>
        <w:left w:val="none" w:sz="0" w:space="0" w:color="auto"/>
        <w:bottom w:val="none" w:sz="0" w:space="0" w:color="auto"/>
        <w:right w:val="none" w:sz="0" w:space="0" w:color="auto"/>
      </w:divBdr>
    </w:div>
    <w:div w:id="95057812">
      <w:bodyDiv w:val="1"/>
      <w:marLeft w:val="0"/>
      <w:marRight w:val="0"/>
      <w:marTop w:val="0"/>
      <w:marBottom w:val="0"/>
      <w:divBdr>
        <w:top w:val="none" w:sz="0" w:space="0" w:color="auto"/>
        <w:left w:val="none" w:sz="0" w:space="0" w:color="auto"/>
        <w:bottom w:val="none" w:sz="0" w:space="0" w:color="auto"/>
        <w:right w:val="none" w:sz="0" w:space="0" w:color="auto"/>
      </w:divBdr>
    </w:div>
    <w:div w:id="107897025">
      <w:bodyDiv w:val="1"/>
      <w:marLeft w:val="0"/>
      <w:marRight w:val="0"/>
      <w:marTop w:val="0"/>
      <w:marBottom w:val="0"/>
      <w:divBdr>
        <w:top w:val="none" w:sz="0" w:space="0" w:color="auto"/>
        <w:left w:val="none" w:sz="0" w:space="0" w:color="auto"/>
        <w:bottom w:val="none" w:sz="0" w:space="0" w:color="auto"/>
        <w:right w:val="none" w:sz="0" w:space="0" w:color="auto"/>
      </w:divBdr>
    </w:div>
    <w:div w:id="202597255">
      <w:bodyDiv w:val="1"/>
      <w:marLeft w:val="0"/>
      <w:marRight w:val="0"/>
      <w:marTop w:val="0"/>
      <w:marBottom w:val="0"/>
      <w:divBdr>
        <w:top w:val="none" w:sz="0" w:space="0" w:color="auto"/>
        <w:left w:val="none" w:sz="0" w:space="0" w:color="auto"/>
        <w:bottom w:val="none" w:sz="0" w:space="0" w:color="auto"/>
        <w:right w:val="none" w:sz="0" w:space="0" w:color="auto"/>
      </w:divBdr>
    </w:div>
    <w:div w:id="374475614">
      <w:bodyDiv w:val="1"/>
      <w:marLeft w:val="0"/>
      <w:marRight w:val="0"/>
      <w:marTop w:val="0"/>
      <w:marBottom w:val="0"/>
      <w:divBdr>
        <w:top w:val="none" w:sz="0" w:space="0" w:color="auto"/>
        <w:left w:val="none" w:sz="0" w:space="0" w:color="auto"/>
        <w:bottom w:val="none" w:sz="0" w:space="0" w:color="auto"/>
        <w:right w:val="none" w:sz="0" w:space="0" w:color="auto"/>
      </w:divBdr>
    </w:div>
    <w:div w:id="400756432">
      <w:bodyDiv w:val="1"/>
      <w:marLeft w:val="0"/>
      <w:marRight w:val="0"/>
      <w:marTop w:val="0"/>
      <w:marBottom w:val="0"/>
      <w:divBdr>
        <w:top w:val="none" w:sz="0" w:space="0" w:color="auto"/>
        <w:left w:val="none" w:sz="0" w:space="0" w:color="auto"/>
        <w:bottom w:val="none" w:sz="0" w:space="0" w:color="auto"/>
        <w:right w:val="none" w:sz="0" w:space="0" w:color="auto"/>
      </w:divBdr>
    </w:div>
    <w:div w:id="401177578">
      <w:bodyDiv w:val="1"/>
      <w:marLeft w:val="0"/>
      <w:marRight w:val="0"/>
      <w:marTop w:val="0"/>
      <w:marBottom w:val="0"/>
      <w:divBdr>
        <w:top w:val="none" w:sz="0" w:space="0" w:color="auto"/>
        <w:left w:val="none" w:sz="0" w:space="0" w:color="auto"/>
        <w:bottom w:val="none" w:sz="0" w:space="0" w:color="auto"/>
        <w:right w:val="none" w:sz="0" w:space="0" w:color="auto"/>
      </w:divBdr>
    </w:div>
    <w:div w:id="429009174">
      <w:bodyDiv w:val="1"/>
      <w:marLeft w:val="0"/>
      <w:marRight w:val="0"/>
      <w:marTop w:val="0"/>
      <w:marBottom w:val="0"/>
      <w:divBdr>
        <w:top w:val="none" w:sz="0" w:space="0" w:color="auto"/>
        <w:left w:val="none" w:sz="0" w:space="0" w:color="auto"/>
        <w:bottom w:val="none" w:sz="0" w:space="0" w:color="auto"/>
        <w:right w:val="none" w:sz="0" w:space="0" w:color="auto"/>
      </w:divBdr>
    </w:div>
    <w:div w:id="438137826">
      <w:bodyDiv w:val="1"/>
      <w:marLeft w:val="0"/>
      <w:marRight w:val="0"/>
      <w:marTop w:val="0"/>
      <w:marBottom w:val="0"/>
      <w:divBdr>
        <w:top w:val="none" w:sz="0" w:space="0" w:color="auto"/>
        <w:left w:val="none" w:sz="0" w:space="0" w:color="auto"/>
        <w:bottom w:val="none" w:sz="0" w:space="0" w:color="auto"/>
        <w:right w:val="none" w:sz="0" w:space="0" w:color="auto"/>
      </w:divBdr>
    </w:div>
    <w:div w:id="476728168">
      <w:bodyDiv w:val="1"/>
      <w:marLeft w:val="0"/>
      <w:marRight w:val="0"/>
      <w:marTop w:val="0"/>
      <w:marBottom w:val="0"/>
      <w:divBdr>
        <w:top w:val="none" w:sz="0" w:space="0" w:color="auto"/>
        <w:left w:val="none" w:sz="0" w:space="0" w:color="auto"/>
        <w:bottom w:val="none" w:sz="0" w:space="0" w:color="auto"/>
        <w:right w:val="none" w:sz="0" w:space="0" w:color="auto"/>
      </w:divBdr>
    </w:div>
    <w:div w:id="515117352">
      <w:bodyDiv w:val="1"/>
      <w:marLeft w:val="0"/>
      <w:marRight w:val="0"/>
      <w:marTop w:val="0"/>
      <w:marBottom w:val="0"/>
      <w:divBdr>
        <w:top w:val="none" w:sz="0" w:space="0" w:color="auto"/>
        <w:left w:val="none" w:sz="0" w:space="0" w:color="auto"/>
        <w:bottom w:val="none" w:sz="0" w:space="0" w:color="auto"/>
        <w:right w:val="none" w:sz="0" w:space="0" w:color="auto"/>
      </w:divBdr>
      <w:divsChild>
        <w:div w:id="1675692683">
          <w:marLeft w:val="374"/>
          <w:marRight w:val="0"/>
          <w:marTop w:val="0"/>
          <w:marBottom w:val="0"/>
          <w:divBdr>
            <w:top w:val="none" w:sz="0" w:space="0" w:color="auto"/>
            <w:left w:val="none" w:sz="0" w:space="0" w:color="auto"/>
            <w:bottom w:val="none" w:sz="0" w:space="0" w:color="auto"/>
            <w:right w:val="none" w:sz="0" w:space="0" w:color="auto"/>
          </w:divBdr>
        </w:div>
        <w:div w:id="1850020942">
          <w:marLeft w:val="374"/>
          <w:marRight w:val="0"/>
          <w:marTop w:val="0"/>
          <w:marBottom w:val="0"/>
          <w:divBdr>
            <w:top w:val="none" w:sz="0" w:space="0" w:color="auto"/>
            <w:left w:val="none" w:sz="0" w:space="0" w:color="auto"/>
            <w:bottom w:val="none" w:sz="0" w:space="0" w:color="auto"/>
            <w:right w:val="none" w:sz="0" w:space="0" w:color="auto"/>
          </w:divBdr>
        </w:div>
        <w:div w:id="1683051755">
          <w:marLeft w:val="374"/>
          <w:marRight w:val="0"/>
          <w:marTop w:val="0"/>
          <w:marBottom w:val="0"/>
          <w:divBdr>
            <w:top w:val="none" w:sz="0" w:space="0" w:color="auto"/>
            <w:left w:val="none" w:sz="0" w:space="0" w:color="auto"/>
            <w:bottom w:val="none" w:sz="0" w:space="0" w:color="auto"/>
            <w:right w:val="none" w:sz="0" w:space="0" w:color="auto"/>
          </w:divBdr>
        </w:div>
        <w:div w:id="1336804666">
          <w:marLeft w:val="374"/>
          <w:marRight w:val="0"/>
          <w:marTop w:val="0"/>
          <w:marBottom w:val="0"/>
          <w:divBdr>
            <w:top w:val="none" w:sz="0" w:space="0" w:color="auto"/>
            <w:left w:val="none" w:sz="0" w:space="0" w:color="auto"/>
            <w:bottom w:val="none" w:sz="0" w:space="0" w:color="auto"/>
            <w:right w:val="none" w:sz="0" w:space="0" w:color="auto"/>
          </w:divBdr>
        </w:div>
        <w:div w:id="1080954566">
          <w:marLeft w:val="374"/>
          <w:marRight w:val="0"/>
          <w:marTop w:val="0"/>
          <w:marBottom w:val="0"/>
          <w:divBdr>
            <w:top w:val="none" w:sz="0" w:space="0" w:color="auto"/>
            <w:left w:val="none" w:sz="0" w:space="0" w:color="auto"/>
            <w:bottom w:val="none" w:sz="0" w:space="0" w:color="auto"/>
            <w:right w:val="none" w:sz="0" w:space="0" w:color="auto"/>
          </w:divBdr>
        </w:div>
        <w:div w:id="1835873569">
          <w:marLeft w:val="374"/>
          <w:marRight w:val="0"/>
          <w:marTop w:val="0"/>
          <w:marBottom w:val="0"/>
          <w:divBdr>
            <w:top w:val="none" w:sz="0" w:space="0" w:color="auto"/>
            <w:left w:val="none" w:sz="0" w:space="0" w:color="auto"/>
            <w:bottom w:val="none" w:sz="0" w:space="0" w:color="auto"/>
            <w:right w:val="none" w:sz="0" w:space="0" w:color="auto"/>
          </w:divBdr>
        </w:div>
        <w:div w:id="1080324205">
          <w:marLeft w:val="374"/>
          <w:marRight w:val="0"/>
          <w:marTop w:val="0"/>
          <w:marBottom w:val="0"/>
          <w:divBdr>
            <w:top w:val="none" w:sz="0" w:space="0" w:color="auto"/>
            <w:left w:val="none" w:sz="0" w:space="0" w:color="auto"/>
            <w:bottom w:val="none" w:sz="0" w:space="0" w:color="auto"/>
            <w:right w:val="none" w:sz="0" w:space="0" w:color="auto"/>
          </w:divBdr>
        </w:div>
        <w:div w:id="1005863621">
          <w:marLeft w:val="374"/>
          <w:marRight w:val="0"/>
          <w:marTop w:val="0"/>
          <w:marBottom w:val="0"/>
          <w:divBdr>
            <w:top w:val="none" w:sz="0" w:space="0" w:color="auto"/>
            <w:left w:val="none" w:sz="0" w:space="0" w:color="auto"/>
            <w:bottom w:val="none" w:sz="0" w:space="0" w:color="auto"/>
            <w:right w:val="none" w:sz="0" w:space="0" w:color="auto"/>
          </w:divBdr>
        </w:div>
      </w:divsChild>
    </w:div>
    <w:div w:id="532501228">
      <w:bodyDiv w:val="1"/>
      <w:marLeft w:val="0"/>
      <w:marRight w:val="0"/>
      <w:marTop w:val="0"/>
      <w:marBottom w:val="0"/>
      <w:divBdr>
        <w:top w:val="none" w:sz="0" w:space="0" w:color="auto"/>
        <w:left w:val="none" w:sz="0" w:space="0" w:color="auto"/>
        <w:bottom w:val="none" w:sz="0" w:space="0" w:color="auto"/>
        <w:right w:val="none" w:sz="0" w:space="0" w:color="auto"/>
      </w:divBdr>
    </w:div>
    <w:div w:id="567882272">
      <w:bodyDiv w:val="1"/>
      <w:marLeft w:val="0"/>
      <w:marRight w:val="0"/>
      <w:marTop w:val="0"/>
      <w:marBottom w:val="0"/>
      <w:divBdr>
        <w:top w:val="none" w:sz="0" w:space="0" w:color="auto"/>
        <w:left w:val="none" w:sz="0" w:space="0" w:color="auto"/>
        <w:bottom w:val="none" w:sz="0" w:space="0" w:color="auto"/>
        <w:right w:val="none" w:sz="0" w:space="0" w:color="auto"/>
      </w:divBdr>
      <w:divsChild>
        <w:div w:id="690958647">
          <w:marLeft w:val="0"/>
          <w:marRight w:val="0"/>
          <w:marTop w:val="432"/>
          <w:marBottom w:val="0"/>
          <w:divBdr>
            <w:top w:val="none" w:sz="0" w:space="0" w:color="auto"/>
            <w:left w:val="none" w:sz="0" w:space="0" w:color="auto"/>
            <w:bottom w:val="none" w:sz="0" w:space="0" w:color="auto"/>
            <w:right w:val="none" w:sz="0" w:space="0" w:color="auto"/>
          </w:divBdr>
        </w:div>
        <w:div w:id="458493073">
          <w:marLeft w:val="0"/>
          <w:marRight w:val="0"/>
          <w:marTop w:val="432"/>
          <w:marBottom w:val="0"/>
          <w:divBdr>
            <w:top w:val="none" w:sz="0" w:space="0" w:color="auto"/>
            <w:left w:val="none" w:sz="0" w:space="0" w:color="auto"/>
            <w:bottom w:val="none" w:sz="0" w:space="0" w:color="auto"/>
            <w:right w:val="none" w:sz="0" w:space="0" w:color="auto"/>
          </w:divBdr>
        </w:div>
        <w:div w:id="1076708954">
          <w:marLeft w:val="0"/>
          <w:marRight w:val="0"/>
          <w:marTop w:val="432"/>
          <w:marBottom w:val="0"/>
          <w:divBdr>
            <w:top w:val="none" w:sz="0" w:space="0" w:color="auto"/>
            <w:left w:val="none" w:sz="0" w:space="0" w:color="auto"/>
            <w:bottom w:val="none" w:sz="0" w:space="0" w:color="auto"/>
            <w:right w:val="none" w:sz="0" w:space="0" w:color="auto"/>
          </w:divBdr>
        </w:div>
        <w:div w:id="445195663">
          <w:marLeft w:val="0"/>
          <w:marRight w:val="0"/>
          <w:marTop w:val="432"/>
          <w:marBottom w:val="0"/>
          <w:divBdr>
            <w:top w:val="none" w:sz="0" w:space="0" w:color="auto"/>
            <w:left w:val="none" w:sz="0" w:space="0" w:color="auto"/>
            <w:bottom w:val="none" w:sz="0" w:space="0" w:color="auto"/>
            <w:right w:val="none" w:sz="0" w:space="0" w:color="auto"/>
          </w:divBdr>
        </w:div>
        <w:div w:id="1446845109">
          <w:marLeft w:val="0"/>
          <w:marRight w:val="0"/>
          <w:marTop w:val="432"/>
          <w:marBottom w:val="0"/>
          <w:divBdr>
            <w:top w:val="none" w:sz="0" w:space="0" w:color="auto"/>
            <w:left w:val="none" w:sz="0" w:space="0" w:color="auto"/>
            <w:bottom w:val="none" w:sz="0" w:space="0" w:color="auto"/>
            <w:right w:val="none" w:sz="0" w:space="0" w:color="auto"/>
          </w:divBdr>
        </w:div>
        <w:div w:id="783309558">
          <w:marLeft w:val="0"/>
          <w:marRight w:val="0"/>
          <w:marTop w:val="432"/>
          <w:marBottom w:val="0"/>
          <w:divBdr>
            <w:top w:val="none" w:sz="0" w:space="0" w:color="auto"/>
            <w:left w:val="none" w:sz="0" w:space="0" w:color="auto"/>
            <w:bottom w:val="none" w:sz="0" w:space="0" w:color="auto"/>
            <w:right w:val="none" w:sz="0" w:space="0" w:color="auto"/>
          </w:divBdr>
        </w:div>
      </w:divsChild>
    </w:div>
    <w:div w:id="571356968">
      <w:bodyDiv w:val="1"/>
      <w:marLeft w:val="0"/>
      <w:marRight w:val="0"/>
      <w:marTop w:val="0"/>
      <w:marBottom w:val="0"/>
      <w:divBdr>
        <w:top w:val="none" w:sz="0" w:space="0" w:color="auto"/>
        <w:left w:val="none" w:sz="0" w:space="0" w:color="auto"/>
        <w:bottom w:val="none" w:sz="0" w:space="0" w:color="auto"/>
        <w:right w:val="none" w:sz="0" w:space="0" w:color="auto"/>
      </w:divBdr>
      <w:divsChild>
        <w:div w:id="592857779">
          <w:marLeft w:val="562"/>
          <w:marRight w:val="0"/>
          <w:marTop w:val="0"/>
          <w:marBottom w:val="0"/>
          <w:divBdr>
            <w:top w:val="none" w:sz="0" w:space="0" w:color="auto"/>
            <w:left w:val="none" w:sz="0" w:space="0" w:color="auto"/>
            <w:bottom w:val="none" w:sz="0" w:space="0" w:color="auto"/>
            <w:right w:val="none" w:sz="0" w:space="0" w:color="auto"/>
          </w:divBdr>
        </w:div>
        <w:div w:id="837305418">
          <w:marLeft w:val="562"/>
          <w:marRight w:val="0"/>
          <w:marTop w:val="0"/>
          <w:marBottom w:val="0"/>
          <w:divBdr>
            <w:top w:val="none" w:sz="0" w:space="0" w:color="auto"/>
            <w:left w:val="none" w:sz="0" w:space="0" w:color="auto"/>
            <w:bottom w:val="none" w:sz="0" w:space="0" w:color="auto"/>
            <w:right w:val="none" w:sz="0" w:space="0" w:color="auto"/>
          </w:divBdr>
        </w:div>
        <w:div w:id="955864728">
          <w:marLeft w:val="562"/>
          <w:marRight w:val="0"/>
          <w:marTop w:val="0"/>
          <w:marBottom w:val="0"/>
          <w:divBdr>
            <w:top w:val="none" w:sz="0" w:space="0" w:color="auto"/>
            <w:left w:val="none" w:sz="0" w:space="0" w:color="auto"/>
            <w:bottom w:val="none" w:sz="0" w:space="0" w:color="auto"/>
            <w:right w:val="none" w:sz="0" w:space="0" w:color="auto"/>
          </w:divBdr>
        </w:div>
        <w:div w:id="1618944447">
          <w:marLeft w:val="562"/>
          <w:marRight w:val="0"/>
          <w:marTop w:val="0"/>
          <w:marBottom w:val="0"/>
          <w:divBdr>
            <w:top w:val="none" w:sz="0" w:space="0" w:color="auto"/>
            <w:left w:val="none" w:sz="0" w:space="0" w:color="auto"/>
            <w:bottom w:val="none" w:sz="0" w:space="0" w:color="auto"/>
            <w:right w:val="none" w:sz="0" w:space="0" w:color="auto"/>
          </w:divBdr>
        </w:div>
        <w:div w:id="1705716800">
          <w:marLeft w:val="562"/>
          <w:marRight w:val="0"/>
          <w:marTop w:val="0"/>
          <w:marBottom w:val="0"/>
          <w:divBdr>
            <w:top w:val="none" w:sz="0" w:space="0" w:color="auto"/>
            <w:left w:val="none" w:sz="0" w:space="0" w:color="auto"/>
            <w:bottom w:val="none" w:sz="0" w:space="0" w:color="auto"/>
            <w:right w:val="none" w:sz="0" w:space="0" w:color="auto"/>
          </w:divBdr>
        </w:div>
      </w:divsChild>
    </w:div>
    <w:div w:id="711538335">
      <w:bodyDiv w:val="1"/>
      <w:marLeft w:val="0"/>
      <w:marRight w:val="0"/>
      <w:marTop w:val="0"/>
      <w:marBottom w:val="0"/>
      <w:divBdr>
        <w:top w:val="none" w:sz="0" w:space="0" w:color="auto"/>
        <w:left w:val="none" w:sz="0" w:space="0" w:color="auto"/>
        <w:bottom w:val="none" w:sz="0" w:space="0" w:color="auto"/>
        <w:right w:val="none" w:sz="0" w:space="0" w:color="auto"/>
      </w:divBdr>
    </w:div>
    <w:div w:id="742602986">
      <w:bodyDiv w:val="1"/>
      <w:marLeft w:val="0"/>
      <w:marRight w:val="0"/>
      <w:marTop w:val="0"/>
      <w:marBottom w:val="0"/>
      <w:divBdr>
        <w:top w:val="none" w:sz="0" w:space="0" w:color="auto"/>
        <w:left w:val="none" w:sz="0" w:space="0" w:color="auto"/>
        <w:bottom w:val="none" w:sz="0" w:space="0" w:color="auto"/>
        <w:right w:val="none" w:sz="0" w:space="0" w:color="auto"/>
      </w:divBdr>
    </w:div>
    <w:div w:id="769934258">
      <w:bodyDiv w:val="1"/>
      <w:marLeft w:val="0"/>
      <w:marRight w:val="0"/>
      <w:marTop w:val="0"/>
      <w:marBottom w:val="0"/>
      <w:divBdr>
        <w:top w:val="none" w:sz="0" w:space="0" w:color="auto"/>
        <w:left w:val="none" w:sz="0" w:space="0" w:color="auto"/>
        <w:bottom w:val="none" w:sz="0" w:space="0" w:color="auto"/>
        <w:right w:val="none" w:sz="0" w:space="0" w:color="auto"/>
      </w:divBdr>
    </w:div>
    <w:div w:id="784496358">
      <w:bodyDiv w:val="1"/>
      <w:marLeft w:val="0"/>
      <w:marRight w:val="0"/>
      <w:marTop w:val="0"/>
      <w:marBottom w:val="0"/>
      <w:divBdr>
        <w:top w:val="none" w:sz="0" w:space="0" w:color="auto"/>
        <w:left w:val="none" w:sz="0" w:space="0" w:color="auto"/>
        <w:bottom w:val="none" w:sz="0" w:space="0" w:color="auto"/>
        <w:right w:val="none" w:sz="0" w:space="0" w:color="auto"/>
      </w:divBdr>
    </w:div>
    <w:div w:id="836724326">
      <w:bodyDiv w:val="1"/>
      <w:marLeft w:val="0"/>
      <w:marRight w:val="0"/>
      <w:marTop w:val="0"/>
      <w:marBottom w:val="0"/>
      <w:divBdr>
        <w:top w:val="none" w:sz="0" w:space="0" w:color="auto"/>
        <w:left w:val="none" w:sz="0" w:space="0" w:color="auto"/>
        <w:bottom w:val="none" w:sz="0" w:space="0" w:color="auto"/>
        <w:right w:val="none" w:sz="0" w:space="0" w:color="auto"/>
      </w:divBdr>
    </w:div>
    <w:div w:id="904755326">
      <w:bodyDiv w:val="1"/>
      <w:marLeft w:val="0"/>
      <w:marRight w:val="0"/>
      <w:marTop w:val="0"/>
      <w:marBottom w:val="0"/>
      <w:divBdr>
        <w:top w:val="none" w:sz="0" w:space="0" w:color="auto"/>
        <w:left w:val="none" w:sz="0" w:space="0" w:color="auto"/>
        <w:bottom w:val="none" w:sz="0" w:space="0" w:color="auto"/>
        <w:right w:val="none" w:sz="0" w:space="0" w:color="auto"/>
      </w:divBdr>
    </w:div>
    <w:div w:id="958493220">
      <w:bodyDiv w:val="1"/>
      <w:marLeft w:val="0"/>
      <w:marRight w:val="0"/>
      <w:marTop w:val="0"/>
      <w:marBottom w:val="0"/>
      <w:divBdr>
        <w:top w:val="none" w:sz="0" w:space="0" w:color="auto"/>
        <w:left w:val="none" w:sz="0" w:space="0" w:color="auto"/>
        <w:bottom w:val="none" w:sz="0" w:space="0" w:color="auto"/>
        <w:right w:val="none" w:sz="0" w:space="0" w:color="auto"/>
      </w:divBdr>
    </w:div>
    <w:div w:id="974682732">
      <w:bodyDiv w:val="1"/>
      <w:marLeft w:val="0"/>
      <w:marRight w:val="0"/>
      <w:marTop w:val="0"/>
      <w:marBottom w:val="0"/>
      <w:divBdr>
        <w:top w:val="none" w:sz="0" w:space="0" w:color="auto"/>
        <w:left w:val="none" w:sz="0" w:space="0" w:color="auto"/>
        <w:bottom w:val="none" w:sz="0" w:space="0" w:color="auto"/>
        <w:right w:val="none" w:sz="0" w:space="0" w:color="auto"/>
      </w:divBdr>
    </w:div>
    <w:div w:id="997657103">
      <w:bodyDiv w:val="1"/>
      <w:marLeft w:val="0"/>
      <w:marRight w:val="0"/>
      <w:marTop w:val="0"/>
      <w:marBottom w:val="0"/>
      <w:divBdr>
        <w:top w:val="none" w:sz="0" w:space="0" w:color="auto"/>
        <w:left w:val="none" w:sz="0" w:space="0" w:color="auto"/>
        <w:bottom w:val="none" w:sz="0" w:space="0" w:color="auto"/>
        <w:right w:val="none" w:sz="0" w:space="0" w:color="auto"/>
      </w:divBdr>
    </w:div>
    <w:div w:id="1054424806">
      <w:bodyDiv w:val="1"/>
      <w:marLeft w:val="0"/>
      <w:marRight w:val="0"/>
      <w:marTop w:val="0"/>
      <w:marBottom w:val="0"/>
      <w:divBdr>
        <w:top w:val="none" w:sz="0" w:space="0" w:color="auto"/>
        <w:left w:val="none" w:sz="0" w:space="0" w:color="auto"/>
        <w:bottom w:val="none" w:sz="0" w:space="0" w:color="auto"/>
        <w:right w:val="none" w:sz="0" w:space="0" w:color="auto"/>
      </w:divBdr>
      <w:divsChild>
        <w:div w:id="271010610">
          <w:marLeft w:val="562"/>
          <w:marRight w:val="0"/>
          <w:marTop w:val="0"/>
          <w:marBottom w:val="0"/>
          <w:divBdr>
            <w:top w:val="none" w:sz="0" w:space="0" w:color="auto"/>
            <w:left w:val="none" w:sz="0" w:space="0" w:color="auto"/>
            <w:bottom w:val="none" w:sz="0" w:space="0" w:color="auto"/>
            <w:right w:val="none" w:sz="0" w:space="0" w:color="auto"/>
          </w:divBdr>
        </w:div>
        <w:div w:id="662971598">
          <w:marLeft w:val="0"/>
          <w:marRight w:val="0"/>
          <w:marTop w:val="336"/>
          <w:marBottom w:val="0"/>
          <w:divBdr>
            <w:top w:val="none" w:sz="0" w:space="0" w:color="auto"/>
            <w:left w:val="none" w:sz="0" w:space="0" w:color="auto"/>
            <w:bottom w:val="none" w:sz="0" w:space="0" w:color="auto"/>
            <w:right w:val="none" w:sz="0" w:space="0" w:color="auto"/>
          </w:divBdr>
        </w:div>
        <w:div w:id="830490964">
          <w:marLeft w:val="562"/>
          <w:marRight w:val="0"/>
          <w:marTop w:val="0"/>
          <w:marBottom w:val="0"/>
          <w:divBdr>
            <w:top w:val="none" w:sz="0" w:space="0" w:color="auto"/>
            <w:left w:val="none" w:sz="0" w:space="0" w:color="auto"/>
            <w:bottom w:val="none" w:sz="0" w:space="0" w:color="auto"/>
            <w:right w:val="none" w:sz="0" w:space="0" w:color="auto"/>
          </w:divBdr>
        </w:div>
        <w:div w:id="1234700711">
          <w:marLeft w:val="562"/>
          <w:marRight w:val="0"/>
          <w:marTop w:val="0"/>
          <w:marBottom w:val="0"/>
          <w:divBdr>
            <w:top w:val="none" w:sz="0" w:space="0" w:color="auto"/>
            <w:left w:val="none" w:sz="0" w:space="0" w:color="auto"/>
            <w:bottom w:val="none" w:sz="0" w:space="0" w:color="auto"/>
            <w:right w:val="none" w:sz="0" w:space="0" w:color="auto"/>
          </w:divBdr>
        </w:div>
        <w:div w:id="1461342918">
          <w:marLeft w:val="562"/>
          <w:marRight w:val="0"/>
          <w:marTop w:val="0"/>
          <w:marBottom w:val="0"/>
          <w:divBdr>
            <w:top w:val="none" w:sz="0" w:space="0" w:color="auto"/>
            <w:left w:val="none" w:sz="0" w:space="0" w:color="auto"/>
            <w:bottom w:val="none" w:sz="0" w:space="0" w:color="auto"/>
            <w:right w:val="none" w:sz="0" w:space="0" w:color="auto"/>
          </w:divBdr>
        </w:div>
        <w:div w:id="2000688715">
          <w:marLeft w:val="562"/>
          <w:marRight w:val="0"/>
          <w:marTop w:val="0"/>
          <w:marBottom w:val="0"/>
          <w:divBdr>
            <w:top w:val="none" w:sz="0" w:space="0" w:color="auto"/>
            <w:left w:val="none" w:sz="0" w:space="0" w:color="auto"/>
            <w:bottom w:val="none" w:sz="0" w:space="0" w:color="auto"/>
            <w:right w:val="none" w:sz="0" w:space="0" w:color="auto"/>
          </w:divBdr>
        </w:div>
      </w:divsChild>
    </w:div>
    <w:div w:id="1056121506">
      <w:bodyDiv w:val="1"/>
      <w:marLeft w:val="0"/>
      <w:marRight w:val="0"/>
      <w:marTop w:val="0"/>
      <w:marBottom w:val="0"/>
      <w:divBdr>
        <w:top w:val="none" w:sz="0" w:space="0" w:color="auto"/>
        <w:left w:val="none" w:sz="0" w:space="0" w:color="auto"/>
        <w:bottom w:val="none" w:sz="0" w:space="0" w:color="auto"/>
        <w:right w:val="none" w:sz="0" w:space="0" w:color="auto"/>
      </w:divBdr>
    </w:div>
    <w:div w:id="1065759839">
      <w:bodyDiv w:val="1"/>
      <w:marLeft w:val="0"/>
      <w:marRight w:val="0"/>
      <w:marTop w:val="0"/>
      <w:marBottom w:val="0"/>
      <w:divBdr>
        <w:top w:val="none" w:sz="0" w:space="0" w:color="auto"/>
        <w:left w:val="none" w:sz="0" w:space="0" w:color="auto"/>
        <w:bottom w:val="none" w:sz="0" w:space="0" w:color="auto"/>
        <w:right w:val="none" w:sz="0" w:space="0" w:color="auto"/>
      </w:divBdr>
    </w:div>
    <w:div w:id="1099107492">
      <w:bodyDiv w:val="1"/>
      <w:marLeft w:val="0"/>
      <w:marRight w:val="0"/>
      <w:marTop w:val="0"/>
      <w:marBottom w:val="0"/>
      <w:divBdr>
        <w:top w:val="none" w:sz="0" w:space="0" w:color="auto"/>
        <w:left w:val="none" w:sz="0" w:space="0" w:color="auto"/>
        <w:bottom w:val="none" w:sz="0" w:space="0" w:color="auto"/>
        <w:right w:val="none" w:sz="0" w:space="0" w:color="auto"/>
      </w:divBdr>
    </w:div>
    <w:div w:id="1191066987">
      <w:bodyDiv w:val="1"/>
      <w:marLeft w:val="0"/>
      <w:marRight w:val="0"/>
      <w:marTop w:val="0"/>
      <w:marBottom w:val="0"/>
      <w:divBdr>
        <w:top w:val="none" w:sz="0" w:space="0" w:color="auto"/>
        <w:left w:val="none" w:sz="0" w:space="0" w:color="auto"/>
        <w:bottom w:val="none" w:sz="0" w:space="0" w:color="auto"/>
        <w:right w:val="none" w:sz="0" w:space="0" w:color="auto"/>
      </w:divBdr>
      <w:divsChild>
        <w:div w:id="1270239422">
          <w:marLeft w:val="907"/>
          <w:marRight w:val="0"/>
          <w:marTop w:val="0"/>
          <w:marBottom w:val="0"/>
          <w:divBdr>
            <w:top w:val="none" w:sz="0" w:space="0" w:color="auto"/>
            <w:left w:val="none" w:sz="0" w:space="0" w:color="auto"/>
            <w:bottom w:val="none" w:sz="0" w:space="0" w:color="auto"/>
            <w:right w:val="none" w:sz="0" w:space="0" w:color="auto"/>
          </w:divBdr>
        </w:div>
        <w:div w:id="2039354096">
          <w:marLeft w:val="907"/>
          <w:marRight w:val="0"/>
          <w:marTop w:val="0"/>
          <w:marBottom w:val="0"/>
          <w:divBdr>
            <w:top w:val="none" w:sz="0" w:space="0" w:color="auto"/>
            <w:left w:val="none" w:sz="0" w:space="0" w:color="auto"/>
            <w:bottom w:val="none" w:sz="0" w:space="0" w:color="auto"/>
            <w:right w:val="none" w:sz="0" w:space="0" w:color="auto"/>
          </w:divBdr>
        </w:div>
        <w:div w:id="298846752">
          <w:marLeft w:val="907"/>
          <w:marRight w:val="0"/>
          <w:marTop w:val="0"/>
          <w:marBottom w:val="0"/>
          <w:divBdr>
            <w:top w:val="none" w:sz="0" w:space="0" w:color="auto"/>
            <w:left w:val="none" w:sz="0" w:space="0" w:color="auto"/>
            <w:bottom w:val="none" w:sz="0" w:space="0" w:color="auto"/>
            <w:right w:val="none" w:sz="0" w:space="0" w:color="auto"/>
          </w:divBdr>
        </w:div>
        <w:div w:id="1346978805">
          <w:marLeft w:val="907"/>
          <w:marRight w:val="0"/>
          <w:marTop w:val="0"/>
          <w:marBottom w:val="0"/>
          <w:divBdr>
            <w:top w:val="none" w:sz="0" w:space="0" w:color="auto"/>
            <w:left w:val="none" w:sz="0" w:space="0" w:color="auto"/>
            <w:bottom w:val="none" w:sz="0" w:space="0" w:color="auto"/>
            <w:right w:val="none" w:sz="0" w:space="0" w:color="auto"/>
          </w:divBdr>
        </w:div>
        <w:div w:id="1441562531">
          <w:marLeft w:val="907"/>
          <w:marRight w:val="0"/>
          <w:marTop w:val="0"/>
          <w:marBottom w:val="0"/>
          <w:divBdr>
            <w:top w:val="none" w:sz="0" w:space="0" w:color="auto"/>
            <w:left w:val="none" w:sz="0" w:space="0" w:color="auto"/>
            <w:bottom w:val="none" w:sz="0" w:space="0" w:color="auto"/>
            <w:right w:val="none" w:sz="0" w:space="0" w:color="auto"/>
          </w:divBdr>
        </w:div>
        <w:div w:id="1707633386">
          <w:marLeft w:val="907"/>
          <w:marRight w:val="0"/>
          <w:marTop w:val="0"/>
          <w:marBottom w:val="0"/>
          <w:divBdr>
            <w:top w:val="none" w:sz="0" w:space="0" w:color="auto"/>
            <w:left w:val="none" w:sz="0" w:space="0" w:color="auto"/>
            <w:bottom w:val="none" w:sz="0" w:space="0" w:color="auto"/>
            <w:right w:val="none" w:sz="0" w:space="0" w:color="auto"/>
          </w:divBdr>
        </w:div>
        <w:div w:id="1418794447">
          <w:marLeft w:val="907"/>
          <w:marRight w:val="0"/>
          <w:marTop w:val="0"/>
          <w:marBottom w:val="0"/>
          <w:divBdr>
            <w:top w:val="none" w:sz="0" w:space="0" w:color="auto"/>
            <w:left w:val="none" w:sz="0" w:space="0" w:color="auto"/>
            <w:bottom w:val="none" w:sz="0" w:space="0" w:color="auto"/>
            <w:right w:val="none" w:sz="0" w:space="0" w:color="auto"/>
          </w:divBdr>
        </w:div>
        <w:div w:id="1721829548">
          <w:marLeft w:val="907"/>
          <w:marRight w:val="0"/>
          <w:marTop w:val="0"/>
          <w:marBottom w:val="0"/>
          <w:divBdr>
            <w:top w:val="none" w:sz="0" w:space="0" w:color="auto"/>
            <w:left w:val="none" w:sz="0" w:space="0" w:color="auto"/>
            <w:bottom w:val="none" w:sz="0" w:space="0" w:color="auto"/>
            <w:right w:val="none" w:sz="0" w:space="0" w:color="auto"/>
          </w:divBdr>
        </w:div>
      </w:divsChild>
    </w:div>
    <w:div w:id="1312052398">
      <w:bodyDiv w:val="1"/>
      <w:marLeft w:val="0"/>
      <w:marRight w:val="0"/>
      <w:marTop w:val="0"/>
      <w:marBottom w:val="0"/>
      <w:divBdr>
        <w:top w:val="none" w:sz="0" w:space="0" w:color="auto"/>
        <w:left w:val="none" w:sz="0" w:space="0" w:color="auto"/>
        <w:bottom w:val="none" w:sz="0" w:space="0" w:color="auto"/>
        <w:right w:val="none" w:sz="0" w:space="0" w:color="auto"/>
      </w:divBdr>
    </w:div>
    <w:div w:id="1401750335">
      <w:bodyDiv w:val="1"/>
      <w:marLeft w:val="0"/>
      <w:marRight w:val="0"/>
      <w:marTop w:val="0"/>
      <w:marBottom w:val="0"/>
      <w:divBdr>
        <w:top w:val="none" w:sz="0" w:space="0" w:color="auto"/>
        <w:left w:val="none" w:sz="0" w:space="0" w:color="auto"/>
        <w:bottom w:val="none" w:sz="0" w:space="0" w:color="auto"/>
        <w:right w:val="none" w:sz="0" w:space="0" w:color="auto"/>
      </w:divBdr>
    </w:div>
    <w:div w:id="1425880748">
      <w:bodyDiv w:val="1"/>
      <w:marLeft w:val="0"/>
      <w:marRight w:val="0"/>
      <w:marTop w:val="0"/>
      <w:marBottom w:val="0"/>
      <w:divBdr>
        <w:top w:val="none" w:sz="0" w:space="0" w:color="auto"/>
        <w:left w:val="none" w:sz="0" w:space="0" w:color="auto"/>
        <w:bottom w:val="none" w:sz="0" w:space="0" w:color="auto"/>
        <w:right w:val="none" w:sz="0" w:space="0" w:color="auto"/>
      </w:divBdr>
    </w:div>
    <w:div w:id="1454249326">
      <w:bodyDiv w:val="1"/>
      <w:marLeft w:val="0"/>
      <w:marRight w:val="0"/>
      <w:marTop w:val="0"/>
      <w:marBottom w:val="0"/>
      <w:divBdr>
        <w:top w:val="none" w:sz="0" w:space="0" w:color="auto"/>
        <w:left w:val="none" w:sz="0" w:space="0" w:color="auto"/>
        <w:bottom w:val="none" w:sz="0" w:space="0" w:color="auto"/>
        <w:right w:val="none" w:sz="0" w:space="0" w:color="auto"/>
      </w:divBdr>
      <w:divsChild>
        <w:div w:id="763572158">
          <w:marLeft w:val="0"/>
          <w:marRight w:val="0"/>
          <w:marTop w:val="384"/>
          <w:marBottom w:val="0"/>
          <w:divBdr>
            <w:top w:val="none" w:sz="0" w:space="0" w:color="auto"/>
            <w:left w:val="none" w:sz="0" w:space="0" w:color="auto"/>
            <w:bottom w:val="none" w:sz="0" w:space="0" w:color="auto"/>
            <w:right w:val="none" w:sz="0" w:space="0" w:color="auto"/>
          </w:divBdr>
        </w:div>
        <w:div w:id="912861110">
          <w:marLeft w:val="0"/>
          <w:marRight w:val="0"/>
          <w:marTop w:val="384"/>
          <w:marBottom w:val="0"/>
          <w:divBdr>
            <w:top w:val="none" w:sz="0" w:space="0" w:color="auto"/>
            <w:left w:val="none" w:sz="0" w:space="0" w:color="auto"/>
            <w:bottom w:val="none" w:sz="0" w:space="0" w:color="auto"/>
            <w:right w:val="none" w:sz="0" w:space="0" w:color="auto"/>
          </w:divBdr>
        </w:div>
        <w:div w:id="911692751">
          <w:marLeft w:val="0"/>
          <w:marRight w:val="0"/>
          <w:marTop w:val="384"/>
          <w:marBottom w:val="0"/>
          <w:divBdr>
            <w:top w:val="none" w:sz="0" w:space="0" w:color="auto"/>
            <w:left w:val="none" w:sz="0" w:space="0" w:color="auto"/>
            <w:bottom w:val="none" w:sz="0" w:space="0" w:color="auto"/>
            <w:right w:val="none" w:sz="0" w:space="0" w:color="auto"/>
          </w:divBdr>
        </w:div>
      </w:divsChild>
    </w:div>
    <w:div w:id="1497961328">
      <w:bodyDiv w:val="1"/>
      <w:marLeft w:val="0"/>
      <w:marRight w:val="0"/>
      <w:marTop w:val="0"/>
      <w:marBottom w:val="0"/>
      <w:divBdr>
        <w:top w:val="none" w:sz="0" w:space="0" w:color="auto"/>
        <w:left w:val="none" w:sz="0" w:space="0" w:color="auto"/>
        <w:bottom w:val="none" w:sz="0" w:space="0" w:color="auto"/>
        <w:right w:val="none" w:sz="0" w:space="0" w:color="auto"/>
      </w:divBdr>
    </w:div>
    <w:div w:id="1541700333">
      <w:bodyDiv w:val="1"/>
      <w:marLeft w:val="0"/>
      <w:marRight w:val="0"/>
      <w:marTop w:val="0"/>
      <w:marBottom w:val="0"/>
      <w:divBdr>
        <w:top w:val="none" w:sz="0" w:space="0" w:color="auto"/>
        <w:left w:val="none" w:sz="0" w:space="0" w:color="auto"/>
        <w:bottom w:val="none" w:sz="0" w:space="0" w:color="auto"/>
        <w:right w:val="none" w:sz="0" w:space="0" w:color="auto"/>
      </w:divBdr>
    </w:div>
    <w:div w:id="1595556537">
      <w:bodyDiv w:val="1"/>
      <w:marLeft w:val="0"/>
      <w:marRight w:val="0"/>
      <w:marTop w:val="0"/>
      <w:marBottom w:val="0"/>
      <w:divBdr>
        <w:top w:val="none" w:sz="0" w:space="0" w:color="auto"/>
        <w:left w:val="none" w:sz="0" w:space="0" w:color="auto"/>
        <w:bottom w:val="none" w:sz="0" w:space="0" w:color="auto"/>
        <w:right w:val="none" w:sz="0" w:space="0" w:color="auto"/>
      </w:divBdr>
    </w:div>
    <w:div w:id="1611202805">
      <w:bodyDiv w:val="1"/>
      <w:marLeft w:val="0"/>
      <w:marRight w:val="0"/>
      <w:marTop w:val="0"/>
      <w:marBottom w:val="0"/>
      <w:divBdr>
        <w:top w:val="none" w:sz="0" w:space="0" w:color="auto"/>
        <w:left w:val="none" w:sz="0" w:space="0" w:color="auto"/>
        <w:bottom w:val="none" w:sz="0" w:space="0" w:color="auto"/>
        <w:right w:val="none" w:sz="0" w:space="0" w:color="auto"/>
      </w:divBdr>
    </w:div>
    <w:div w:id="1629772461">
      <w:bodyDiv w:val="1"/>
      <w:marLeft w:val="0"/>
      <w:marRight w:val="0"/>
      <w:marTop w:val="0"/>
      <w:marBottom w:val="0"/>
      <w:divBdr>
        <w:top w:val="none" w:sz="0" w:space="0" w:color="auto"/>
        <w:left w:val="none" w:sz="0" w:space="0" w:color="auto"/>
        <w:bottom w:val="none" w:sz="0" w:space="0" w:color="auto"/>
        <w:right w:val="none" w:sz="0" w:space="0" w:color="auto"/>
      </w:divBdr>
      <w:divsChild>
        <w:div w:id="320697153">
          <w:marLeft w:val="0"/>
          <w:marRight w:val="0"/>
          <w:marTop w:val="384"/>
          <w:marBottom w:val="0"/>
          <w:divBdr>
            <w:top w:val="none" w:sz="0" w:space="0" w:color="auto"/>
            <w:left w:val="none" w:sz="0" w:space="0" w:color="auto"/>
            <w:bottom w:val="none" w:sz="0" w:space="0" w:color="auto"/>
            <w:right w:val="none" w:sz="0" w:space="0" w:color="auto"/>
          </w:divBdr>
        </w:div>
        <w:div w:id="134958913">
          <w:marLeft w:val="0"/>
          <w:marRight w:val="0"/>
          <w:marTop w:val="384"/>
          <w:marBottom w:val="0"/>
          <w:divBdr>
            <w:top w:val="none" w:sz="0" w:space="0" w:color="auto"/>
            <w:left w:val="none" w:sz="0" w:space="0" w:color="auto"/>
            <w:bottom w:val="none" w:sz="0" w:space="0" w:color="auto"/>
            <w:right w:val="none" w:sz="0" w:space="0" w:color="auto"/>
          </w:divBdr>
        </w:div>
        <w:div w:id="1756323382">
          <w:marLeft w:val="0"/>
          <w:marRight w:val="0"/>
          <w:marTop w:val="384"/>
          <w:marBottom w:val="0"/>
          <w:divBdr>
            <w:top w:val="none" w:sz="0" w:space="0" w:color="auto"/>
            <w:left w:val="none" w:sz="0" w:space="0" w:color="auto"/>
            <w:bottom w:val="none" w:sz="0" w:space="0" w:color="auto"/>
            <w:right w:val="none" w:sz="0" w:space="0" w:color="auto"/>
          </w:divBdr>
        </w:div>
      </w:divsChild>
    </w:div>
    <w:div w:id="1629816012">
      <w:bodyDiv w:val="1"/>
      <w:marLeft w:val="0"/>
      <w:marRight w:val="0"/>
      <w:marTop w:val="0"/>
      <w:marBottom w:val="0"/>
      <w:divBdr>
        <w:top w:val="none" w:sz="0" w:space="0" w:color="auto"/>
        <w:left w:val="none" w:sz="0" w:space="0" w:color="auto"/>
        <w:bottom w:val="none" w:sz="0" w:space="0" w:color="auto"/>
        <w:right w:val="none" w:sz="0" w:space="0" w:color="auto"/>
      </w:divBdr>
    </w:div>
    <w:div w:id="1632205988">
      <w:bodyDiv w:val="1"/>
      <w:marLeft w:val="0"/>
      <w:marRight w:val="0"/>
      <w:marTop w:val="0"/>
      <w:marBottom w:val="0"/>
      <w:divBdr>
        <w:top w:val="none" w:sz="0" w:space="0" w:color="auto"/>
        <w:left w:val="none" w:sz="0" w:space="0" w:color="auto"/>
        <w:bottom w:val="none" w:sz="0" w:space="0" w:color="auto"/>
        <w:right w:val="none" w:sz="0" w:space="0" w:color="auto"/>
      </w:divBdr>
    </w:div>
    <w:div w:id="1645692525">
      <w:bodyDiv w:val="1"/>
      <w:marLeft w:val="0"/>
      <w:marRight w:val="0"/>
      <w:marTop w:val="0"/>
      <w:marBottom w:val="0"/>
      <w:divBdr>
        <w:top w:val="none" w:sz="0" w:space="0" w:color="auto"/>
        <w:left w:val="none" w:sz="0" w:space="0" w:color="auto"/>
        <w:bottom w:val="none" w:sz="0" w:space="0" w:color="auto"/>
        <w:right w:val="none" w:sz="0" w:space="0" w:color="auto"/>
      </w:divBdr>
    </w:div>
    <w:div w:id="1758624811">
      <w:bodyDiv w:val="1"/>
      <w:marLeft w:val="0"/>
      <w:marRight w:val="0"/>
      <w:marTop w:val="0"/>
      <w:marBottom w:val="0"/>
      <w:divBdr>
        <w:top w:val="none" w:sz="0" w:space="0" w:color="auto"/>
        <w:left w:val="none" w:sz="0" w:space="0" w:color="auto"/>
        <w:bottom w:val="none" w:sz="0" w:space="0" w:color="auto"/>
        <w:right w:val="none" w:sz="0" w:space="0" w:color="auto"/>
      </w:divBdr>
    </w:div>
    <w:div w:id="1898853703">
      <w:bodyDiv w:val="1"/>
      <w:marLeft w:val="0"/>
      <w:marRight w:val="0"/>
      <w:marTop w:val="0"/>
      <w:marBottom w:val="0"/>
      <w:divBdr>
        <w:top w:val="none" w:sz="0" w:space="0" w:color="auto"/>
        <w:left w:val="none" w:sz="0" w:space="0" w:color="auto"/>
        <w:bottom w:val="none" w:sz="0" w:space="0" w:color="auto"/>
        <w:right w:val="none" w:sz="0" w:space="0" w:color="auto"/>
      </w:divBdr>
    </w:div>
    <w:div w:id="1934237045">
      <w:bodyDiv w:val="1"/>
      <w:marLeft w:val="0"/>
      <w:marRight w:val="0"/>
      <w:marTop w:val="0"/>
      <w:marBottom w:val="0"/>
      <w:divBdr>
        <w:top w:val="none" w:sz="0" w:space="0" w:color="auto"/>
        <w:left w:val="none" w:sz="0" w:space="0" w:color="auto"/>
        <w:bottom w:val="none" w:sz="0" w:space="0" w:color="auto"/>
        <w:right w:val="none" w:sz="0" w:space="0" w:color="auto"/>
      </w:divBdr>
    </w:div>
    <w:div w:id="1967855508">
      <w:bodyDiv w:val="1"/>
      <w:marLeft w:val="0"/>
      <w:marRight w:val="0"/>
      <w:marTop w:val="0"/>
      <w:marBottom w:val="0"/>
      <w:divBdr>
        <w:top w:val="none" w:sz="0" w:space="0" w:color="auto"/>
        <w:left w:val="none" w:sz="0" w:space="0" w:color="auto"/>
        <w:bottom w:val="none" w:sz="0" w:space="0" w:color="auto"/>
        <w:right w:val="none" w:sz="0" w:space="0" w:color="auto"/>
      </w:divBdr>
    </w:div>
    <w:div w:id="1983801943">
      <w:bodyDiv w:val="1"/>
      <w:marLeft w:val="0"/>
      <w:marRight w:val="0"/>
      <w:marTop w:val="0"/>
      <w:marBottom w:val="0"/>
      <w:divBdr>
        <w:top w:val="none" w:sz="0" w:space="0" w:color="auto"/>
        <w:left w:val="none" w:sz="0" w:space="0" w:color="auto"/>
        <w:bottom w:val="none" w:sz="0" w:space="0" w:color="auto"/>
        <w:right w:val="none" w:sz="0" w:space="0" w:color="auto"/>
      </w:divBdr>
    </w:div>
    <w:div w:id="1994747824">
      <w:bodyDiv w:val="1"/>
      <w:marLeft w:val="0"/>
      <w:marRight w:val="0"/>
      <w:marTop w:val="0"/>
      <w:marBottom w:val="0"/>
      <w:divBdr>
        <w:top w:val="none" w:sz="0" w:space="0" w:color="auto"/>
        <w:left w:val="none" w:sz="0" w:space="0" w:color="auto"/>
        <w:bottom w:val="none" w:sz="0" w:space="0" w:color="auto"/>
        <w:right w:val="none" w:sz="0" w:space="0" w:color="auto"/>
      </w:divBdr>
    </w:div>
    <w:div w:id="2041853932">
      <w:bodyDiv w:val="1"/>
      <w:marLeft w:val="0"/>
      <w:marRight w:val="0"/>
      <w:marTop w:val="0"/>
      <w:marBottom w:val="0"/>
      <w:divBdr>
        <w:top w:val="none" w:sz="0" w:space="0" w:color="auto"/>
        <w:left w:val="none" w:sz="0" w:space="0" w:color="auto"/>
        <w:bottom w:val="none" w:sz="0" w:space="0" w:color="auto"/>
        <w:right w:val="none" w:sz="0" w:space="0" w:color="auto"/>
      </w:divBdr>
    </w:div>
    <w:div w:id="2060518362">
      <w:bodyDiv w:val="1"/>
      <w:marLeft w:val="0"/>
      <w:marRight w:val="0"/>
      <w:marTop w:val="0"/>
      <w:marBottom w:val="0"/>
      <w:divBdr>
        <w:top w:val="none" w:sz="0" w:space="0" w:color="auto"/>
        <w:left w:val="none" w:sz="0" w:space="0" w:color="auto"/>
        <w:bottom w:val="none" w:sz="0" w:space="0" w:color="auto"/>
        <w:right w:val="none" w:sz="0" w:space="0" w:color="auto"/>
      </w:divBdr>
      <w:divsChild>
        <w:div w:id="1128626470">
          <w:marLeft w:val="0"/>
          <w:marRight w:val="0"/>
          <w:marTop w:val="432"/>
          <w:marBottom w:val="0"/>
          <w:divBdr>
            <w:top w:val="none" w:sz="0" w:space="0" w:color="auto"/>
            <w:left w:val="none" w:sz="0" w:space="0" w:color="auto"/>
            <w:bottom w:val="none" w:sz="0" w:space="0" w:color="auto"/>
            <w:right w:val="none" w:sz="0" w:space="0" w:color="auto"/>
          </w:divBdr>
        </w:div>
        <w:div w:id="1162889712">
          <w:marLeft w:val="0"/>
          <w:marRight w:val="0"/>
          <w:marTop w:val="432"/>
          <w:marBottom w:val="0"/>
          <w:divBdr>
            <w:top w:val="none" w:sz="0" w:space="0" w:color="auto"/>
            <w:left w:val="none" w:sz="0" w:space="0" w:color="auto"/>
            <w:bottom w:val="none" w:sz="0" w:space="0" w:color="auto"/>
            <w:right w:val="none" w:sz="0" w:space="0" w:color="auto"/>
          </w:divBdr>
        </w:div>
        <w:div w:id="1020010939">
          <w:marLeft w:val="0"/>
          <w:marRight w:val="0"/>
          <w:marTop w:val="432"/>
          <w:marBottom w:val="0"/>
          <w:divBdr>
            <w:top w:val="none" w:sz="0" w:space="0" w:color="auto"/>
            <w:left w:val="none" w:sz="0" w:space="0" w:color="auto"/>
            <w:bottom w:val="none" w:sz="0" w:space="0" w:color="auto"/>
            <w:right w:val="none" w:sz="0" w:space="0" w:color="auto"/>
          </w:divBdr>
        </w:div>
        <w:div w:id="147988475">
          <w:marLeft w:val="0"/>
          <w:marRight w:val="0"/>
          <w:marTop w:val="432"/>
          <w:marBottom w:val="0"/>
          <w:divBdr>
            <w:top w:val="none" w:sz="0" w:space="0" w:color="auto"/>
            <w:left w:val="none" w:sz="0" w:space="0" w:color="auto"/>
            <w:bottom w:val="none" w:sz="0" w:space="0" w:color="auto"/>
            <w:right w:val="none" w:sz="0" w:space="0" w:color="auto"/>
          </w:divBdr>
        </w:div>
      </w:divsChild>
    </w:div>
    <w:div w:id="2061248660">
      <w:bodyDiv w:val="1"/>
      <w:marLeft w:val="0"/>
      <w:marRight w:val="0"/>
      <w:marTop w:val="0"/>
      <w:marBottom w:val="0"/>
      <w:divBdr>
        <w:top w:val="none" w:sz="0" w:space="0" w:color="auto"/>
        <w:left w:val="none" w:sz="0" w:space="0" w:color="auto"/>
        <w:bottom w:val="none" w:sz="0" w:space="0" w:color="auto"/>
        <w:right w:val="none" w:sz="0" w:space="0" w:color="auto"/>
      </w:divBdr>
    </w:div>
    <w:div w:id="2071994666">
      <w:bodyDiv w:val="1"/>
      <w:marLeft w:val="0"/>
      <w:marRight w:val="0"/>
      <w:marTop w:val="0"/>
      <w:marBottom w:val="0"/>
      <w:divBdr>
        <w:top w:val="none" w:sz="0" w:space="0" w:color="auto"/>
        <w:left w:val="none" w:sz="0" w:space="0" w:color="auto"/>
        <w:bottom w:val="none" w:sz="0" w:space="0" w:color="auto"/>
        <w:right w:val="none" w:sz="0" w:space="0" w:color="auto"/>
      </w:divBdr>
    </w:div>
    <w:div w:id="2085953784">
      <w:bodyDiv w:val="1"/>
      <w:marLeft w:val="0"/>
      <w:marRight w:val="0"/>
      <w:marTop w:val="0"/>
      <w:marBottom w:val="0"/>
      <w:divBdr>
        <w:top w:val="none" w:sz="0" w:space="0" w:color="auto"/>
        <w:left w:val="none" w:sz="0" w:space="0" w:color="auto"/>
        <w:bottom w:val="none" w:sz="0" w:space="0" w:color="auto"/>
        <w:right w:val="none" w:sz="0" w:space="0" w:color="auto"/>
      </w:divBdr>
      <w:divsChild>
        <w:div w:id="166673007">
          <w:marLeft w:val="720"/>
          <w:marRight w:val="0"/>
          <w:marTop w:val="0"/>
          <w:marBottom w:val="0"/>
          <w:divBdr>
            <w:top w:val="none" w:sz="0" w:space="0" w:color="auto"/>
            <w:left w:val="none" w:sz="0" w:space="0" w:color="auto"/>
            <w:bottom w:val="none" w:sz="0" w:space="0" w:color="auto"/>
            <w:right w:val="none" w:sz="0" w:space="0" w:color="auto"/>
          </w:divBdr>
        </w:div>
        <w:div w:id="307980381">
          <w:marLeft w:val="720"/>
          <w:marRight w:val="0"/>
          <w:marTop w:val="0"/>
          <w:marBottom w:val="0"/>
          <w:divBdr>
            <w:top w:val="none" w:sz="0" w:space="0" w:color="auto"/>
            <w:left w:val="none" w:sz="0" w:space="0" w:color="auto"/>
            <w:bottom w:val="none" w:sz="0" w:space="0" w:color="auto"/>
            <w:right w:val="none" w:sz="0" w:space="0" w:color="auto"/>
          </w:divBdr>
        </w:div>
        <w:div w:id="716734199">
          <w:marLeft w:val="720"/>
          <w:marRight w:val="0"/>
          <w:marTop w:val="0"/>
          <w:marBottom w:val="0"/>
          <w:divBdr>
            <w:top w:val="none" w:sz="0" w:space="0" w:color="auto"/>
            <w:left w:val="none" w:sz="0" w:space="0" w:color="auto"/>
            <w:bottom w:val="none" w:sz="0" w:space="0" w:color="auto"/>
            <w:right w:val="none" w:sz="0" w:space="0" w:color="auto"/>
          </w:divBdr>
        </w:div>
        <w:div w:id="764958693">
          <w:marLeft w:val="720"/>
          <w:marRight w:val="0"/>
          <w:marTop w:val="0"/>
          <w:marBottom w:val="0"/>
          <w:divBdr>
            <w:top w:val="none" w:sz="0" w:space="0" w:color="auto"/>
            <w:left w:val="none" w:sz="0" w:space="0" w:color="auto"/>
            <w:bottom w:val="none" w:sz="0" w:space="0" w:color="auto"/>
            <w:right w:val="none" w:sz="0" w:space="0" w:color="auto"/>
          </w:divBdr>
        </w:div>
        <w:div w:id="1102578751">
          <w:marLeft w:val="720"/>
          <w:marRight w:val="0"/>
          <w:marTop w:val="0"/>
          <w:marBottom w:val="0"/>
          <w:divBdr>
            <w:top w:val="none" w:sz="0" w:space="0" w:color="auto"/>
            <w:left w:val="none" w:sz="0" w:space="0" w:color="auto"/>
            <w:bottom w:val="none" w:sz="0" w:space="0" w:color="auto"/>
            <w:right w:val="none" w:sz="0" w:space="0" w:color="auto"/>
          </w:divBdr>
        </w:div>
        <w:div w:id="1475684822">
          <w:marLeft w:val="720"/>
          <w:marRight w:val="0"/>
          <w:marTop w:val="0"/>
          <w:marBottom w:val="0"/>
          <w:divBdr>
            <w:top w:val="none" w:sz="0" w:space="0" w:color="auto"/>
            <w:left w:val="none" w:sz="0" w:space="0" w:color="auto"/>
            <w:bottom w:val="none" w:sz="0" w:space="0" w:color="auto"/>
            <w:right w:val="none" w:sz="0" w:space="0" w:color="auto"/>
          </w:divBdr>
        </w:div>
        <w:div w:id="1695888874">
          <w:marLeft w:val="72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2272</Words>
  <Characters>12046</Characters>
  <Application>Microsoft Office Word</Application>
  <DocSecurity>0</DocSecurity>
  <Lines>100</Lines>
  <Paragraphs>28</Paragraphs>
  <ScaleCrop>false</ScaleCrop>
  <HeadingPairs>
    <vt:vector size="4" baseType="variant">
      <vt:variant>
        <vt:lpstr>Tittel</vt:lpstr>
      </vt:variant>
      <vt:variant>
        <vt:i4>1</vt:i4>
      </vt:variant>
      <vt:variant>
        <vt:lpstr>Headings</vt:lpstr>
      </vt:variant>
      <vt:variant>
        <vt:i4>31</vt:i4>
      </vt:variant>
    </vt:vector>
  </HeadingPairs>
  <TitlesOfParts>
    <vt:vector size="32" baseType="lpstr">
      <vt:lpstr/>
      <vt:lpstr>AIM of THE TECHNIQUE </vt:lpstr>
      <vt:lpstr>The aim of Inhalation Sedation</vt:lpstr>
      <vt:lpstr>The aim is to:-</vt:lpstr>
      <vt:lpstr>The effect of IHS are primarily threefold:-</vt:lpstr>
      <vt:lpstr>ADVANTAGES:-</vt:lpstr>
      <vt:lpstr>Rapid onset: 			2-3 minutes for clinical signs </vt:lpstr>
      <vt:lpstr>The Principle of Inhalation Sedation</vt:lpstr>
      <vt:lpstr>To supply N2O and O2 to the patient</vt:lpstr>
      <vt:lpstr>The objective of Relative Analgesia</vt:lpstr>
      <vt:lpstr>RA IS AN ADJUNCT TO BEHAVIOURAL MANAGEMENT</vt:lpstr>
      <vt:lpstr>Patient Preparation </vt:lpstr>
      <vt:lpstr>Patient selection is essential for successful treatment </vt:lpstr>
      <vt:lpstr>Written information sheets </vt:lpstr>
      <vt:lpstr>Pre-operative instructions </vt:lpstr>
      <vt:lpstr>A light meal 2 to 4 hours before appointment </vt:lpstr>
      <vt:lpstr>Children must be accompanied by a responsible adult </vt:lpstr>
      <vt:lpstr>Dental Treatment </vt:lpstr>
      <vt:lpstr>Conventional management skills are essential </vt:lpstr>
      <vt:lpstr>Role of the Dental Nurse </vt:lpstr>
      <vt:lpstr>RA  Technique</vt:lpstr>
      <vt:lpstr>Signs &amp; Symptoms</vt:lpstr>
      <vt:lpstr>Signs showing readiness for treatment</vt:lpstr>
      <vt:lpstr>CLINICAL STATUS OF A SEDATED PATIENT</vt:lpstr>
      <vt:lpstr>Monitoring patient </vt:lpstr>
      <vt:lpstr>SCSPDC 2015 </vt:lpstr>
      <vt:lpstr>Signs &amp; Symptoms of Heavier sedation </vt:lpstr>
      <vt:lpstr>Failure of technique </vt:lpstr>
      <vt:lpstr>Breath for 2 to 3 minutes </vt:lpstr>
      <vt:lpstr>Remove nasal hood &amp; sit patient up, check not dizzy</vt:lpstr>
      <vt:lpstr>Check responses  with EVE or ROMBERG sign</vt:lpstr>
      <vt:lpstr>Fitness for Discharge</vt:lpstr>
    </vt:vector>
  </TitlesOfParts>
  <Company/>
  <LinksUpToDate>false</LinksUpToDate>
  <CharactersWithSpaces>14290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Borghild</dc:creator>
  <cp:keywords/>
  <dc:description/>
  <cp:lastModifiedBy>Borghild E S Breistein</cp:lastModifiedBy>
  <cp:revision>2</cp:revision>
  <cp:lastPrinted>2025-10-17T11:57:00Z</cp:lastPrinted>
  <dcterms:created xsi:type="dcterms:W3CDTF">2025-10-17T12:02:00Z</dcterms:created>
  <dcterms:modified xsi:type="dcterms:W3CDTF">2025-10-17T12:02:00Z</dcterms:modified>
</cp:coreProperties>
</file>